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B066A" w14:textId="7636951B" w:rsidR="00216FB5" w:rsidRPr="001A10FB" w:rsidRDefault="008C0819" w:rsidP="00594C51">
      <w:pPr>
        <w:spacing w:line="360" w:lineRule="auto"/>
        <w:ind w:right="80" w:firstLine="223"/>
        <w:jc w:val="both"/>
        <w:rPr>
          <w:rFonts w:ascii="Arial" w:eastAsia="ＭＳ ゴシック" w:hAnsi="Arial" w:cs="Arial"/>
          <w:szCs w:val="21"/>
          <w:lang w:val="pt-BR"/>
        </w:rPr>
      </w:pPr>
      <w:r w:rsidRPr="001A10FB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34ACB" wp14:editId="0119F1C9">
                <wp:simplePos x="0" y="0"/>
                <wp:positionH relativeFrom="column">
                  <wp:posOffset>213995</wp:posOffset>
                </wp:positionH>
                <wp:positionV relativeFrom="paragraph">
                  <wp:posOffset>80010</wp:posOffset>
                </wp:positionV>
                <wp:extent cx="533400" cy="444500"/>
                <wp:effectExtent l="0" t="0" r="0" b="0"/>
                <wp:wrapNone/>
                <wp:docPr id="17894750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0B9A" w14:textId="77777777" w:rsidR="00760B32" w:rsidRPr="006409BD" w:rsidRDefault="00C46625" w:rsidP="00800BF6">
                            <w:pPr>
                              <w:ind w:firstLine="303"/>
                              <w:rPr>
                                <w:sz w:val="40"/>
                                <w:szCs w:val="40"/>
                              </w:rPr>
                            </w:pPr>
                            <w:r w:rsidRPr="006409B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.85pt;margin-top:6.3pt;width:42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" stroked="f">
                <v:textbox inset="5.85pt,.7pt,5.85pt,.7pt">
                  <w:txbxContent>
                    <w:p w14:paraId="29300B9A" w14:textId="77777777" w:rsidR="00760B32" w:rsidRPr="006409BD" w:rsidRDefault="00C46625" w:rsidP="00800BF6">
                      <w:pPr>
                        <w:ind w:firstLine="303"/>
                        <w:rPr>
                          <w:sz w:val="40"/>
                          <w:szCs w:val="40"/>
                        </w:rPr>
                      </w:pPr>
                      <w:r w:rsidRPr="006409BD">
                        <w:rPr>
                          <w:rFonts w:hint="eastAsia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800BF6" w:rsidRPr="001A10FB">
        <w:rPr>
          <w:rFonts w:ascii="Times New Roman" w:eastAsia="ＭＳ Ｐゴシック" w:hAnsi="Times New Roman" w:cs="ＭＳ ゴシック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　　</w:t>
      </w:r>
      <w:r w:rsidR="00760B32" w:rsidRPr="001A10FB">
        <w:rPr>
          <w:rFonts w:ascii="Times New Roman" w:eastAsia="ＭＳ Ｐゴシック" w:hAnsi="Times New Roman" w:hint="eastAsia"/>
          <w:kern w:val="0"/>
          <w:szCs w:val="21"/>
          <w:lang w:eastAsia="zh-CN"/>
        </w:rPr>
        <w:t xml:space="preserve">　</w:t>
      </w:r>
      <w:r w:rsidR="002834F3" w:rsidRPr="001A10FB">
        <w:rPr>
          <w:rFonts w:ascii="Times New Roman" w:eastAsia="ＭＳ Ｐゴシック" w:hAnsi="Times New Roman" w:hint="eastAsia"/>
          <w:kern w:val="0"/>
          <w:szCs w:val="21"/>
          <w:lang w:eastAsia="zh-CN"/>
        </w:rPr>
        <w:t xml:space="preserve">　　</w:t>
      </w:r>
      <w:r w:rsidR="00216FB5" w:rsidRPr="001A10FB">
        <w:rPr>
          <w:rFonts w:ascii="Arial" w:eastAsia="ＭＳ ゴシック" w:hAnsi="Arial" w:cs="Arial"/>
          <w:szCs w:val="21"/>
          <w:lang w:val="pt-BR"/>
        </w:rPr>
        <w:t>Disposici</w:t>
      </w:r>
      <w:r w:rsidR="00216FB5" w:rsidRPr="001A10FB">
        <w:rPr>
          <w:rFonts w:ascii="Arial" w:hAnsi="Arial" w:cs="Arial"/>
          <w:szCs w:val="21"/>
          <w:lang w:val="es-ES"/>
        </w:rPr>
        <w:t>ó</w:t>
      </w:r>
      <w:r w:rsidR="00216FB5" w:rsidRPr="001A10FB">
        <w:rPr>
          <w:rFonts w:ascii="Arial" w:eastAsia="ＭＳ ゴシック" w:hAnsi="Arial" w:cs="Arial"/>
          <w:szCs w:val="21"/>
          <w:lang w:val="pt-BR"/>
        </w:rPr>
        <w:t xml:space="preserve">n </w:t>
      </w:r>
      <w:r w:rsidR="00216FB5" w:rsidRPr="001A10FB">
        <w:rPr>
          <w:rFonts w:ascii="Arial" w:eastAsia="ＭＳ ゴシック" w:hAnsi="Arial" w:cs="Arial"/>
          <w:szCs w:val="21"/>
          <w:u w:val="single"/>
          <w:lang w:val="pt-BR"/>
        </w:rPr>
        <w:t xml:space="preserve">          </w:t>
      </w:r>
      <w:r w:rsidR="00216FB5" w:rsidRPr="001A10FB">
        <w:rPr>
          <w:rFonts w:ascii="Arial" w:eastAsia="ＭＳ ゴシック" w:hAnsi="Arial" w:cs="Arial"/>
          <w:szCs w:val="21"/>
          <w:lang w:val="pt-BR"/>
        </w:rPr>
        <w:t xml:space="preserve">  N</w:t>
      </w:r>
      <w:r w:rsidR="00686AEB" w:rsidRPr="001A10FB">
        <w:rPr>
          <w:rFonts w:ascii="Arial" w:eastAsia="ＭＳ ゴシック" w:hAnsi="Arial" w:cs="Arial"/>
          <w:szCs w:val="21"/>
          <w:lang w:val="pt-BR"/>
        </w:rPr>
        <w:t>°</w:t>
      </w:r>
      <w:r w:rsidR="00216FB5" w:rsidRPr="001A10FB">
        <w:rPr>
          <w:rFonts w:ascii="Arial" w:eastAsia="ＭＳ ゴシック" w:hAnsi="Arial" w:cs="Arial"/>
          <w:szCs w:val="21"/>
          <w:lang w:val="pt-BR"/>
        </w:rPr>
        <w:t xml:space="preserve"> </w:t>
      </w:r>
      <w:r w:rsidR="00216FB5" w:rsidRPr="001A10FB">
        <w:rPr>
          <w:rFonts w:ascii="Arial" w:eastAsia="ＭＳ ゴシック" w:hAnsi="Arial" w:cs="Arial"/>
          <w:szCs w:val="21"/>
          <w:u w:val="single"/>
          <w:lang w:val="pt-BR"/>
        </w:rPr>
        <w:t xml:space="preserve">         </w:t>
      </w:r>
    </w:p>
    <w:p w14:paraId="7C24FF69" w14:textId="00AB736E" w:rsidR="00216FB5" w:rsidRPr="001A10FB" w:rsidRDefault="00216FB5" w:rsidP="00594C51">
      <w:pPr>
        <w:spacing w:line="360" w:lineRule="auto"/>
        <w:ind w:right="364" w:firstLine="183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/>
          <w:szCs w:val="21"/>
          <w:lang w:val="pt-BR"/>
        </w:rPr>
        <w:t xml:space="preserve">                          </w:t>
      </w:r>
      <w:r w:rsidR="004A6DF0" w:rsidRPr="001A10FB">
        <w:rPr>
          <w:rFonts w:ascii="Arial" w:eastAsia="ＭＳ ゴシック" w:hAnsi="Arial" w:cs="Arial"/>
          <w:szCs w:val="21"/>
          <w:lang w:val="pt-BR"/>
        </w:rPr>
        <w:t xml:space="preserve">             </w:t>
      </w:r>
      <w:r w:rsidR="00F41351" w:rsidRPr="001A10FB">
        <w:rPr>
          <w:rFonts w:ascii="Arial" w:eastAsia="ＭＳ ゴシック" w:hAnsi="Arial" w:cs="Arial"/>
          <w:szCs w:val="21"/>
          <w:lang w:val="pt-BR"/>
        </w:rPr>
        <w:t xml:space="preserve">        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Día </w:t>
      </w:r>
      <w:r w:rsidRPr="001A10FB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Mes </w:t>
      </w:r>
      <w:r w:rsidRPr="001A10FB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 Año </w:t>
      </w:r>
      <w:r w:rsidRPr="001A10FB">
        <w:rPr>
          <w:rFonts w:ascii="Arial" w:eastAsia="ＭＳ ゴシック" w:hAnsi="Arial" w:cs="Arial"/>
          <w:szCs w:val="21"/>
          <w:u w:val="single"/>
          <w:lang w:val="es-ES"/>
        </w:rPr>
        <w:t xml:space="preserve">           </w:t>
      </w:r>
    </w:p>
    <w:p w14:paraId="32676CE9" w14:textId="77777777" w:rsidR="00216FB5" w:rsidRPr="001A10FB" w:rsidRDefault="00216FB5" w:rsidP="00594C51">
      <w:pPr>
        <w:spacing w:line="276" w:lineRule="auto"/>
        <w:ind w:firstLine="183"/>
        <w:jc w:val="both"/>
        <w:rPr>
          <w:rFonts w:ascii="Arial" w:eastAsia="ＭＳ ゴシック" w:hAnsi="Arial" w:cs="Arial"/>
          <w:kern w:val="0"/>
          <w:szCs w:val="21"/>
          <w:lang w:val="es-ES"/>
        </w:rPr>
      </w:pPr>
      <w:bookmarkStart w:id="0" w:name="_GoBack"/>
      <w:bookmarkEnd w:id="0"/>
    </w:p>
    <w:p w14:paraId="44C9F399" w14:textId="3A2051CB" w:rsidR="00216FB5" w:rsidRPr="001A10FB" w:rsidRDefault="001C3744" w:rsidP="00594C51">
      <w:pPr>
        <w:spacing w:line="276" w:lineRule="auto"/>
        <w:ind w:firstLine="183"/>
        <w:jc w:val="both"/>
        <w:rPr>
          <w:rFonts w:ascii="Arial" w:eastAsia="ＭＳ ゴシック" w:hAnsi="Arial" w:cs="Arial"/>
          <w:kern w:val="0"/>
          <w:szCs w:val="21"/>
          <w:lang w:val="es-ES"/>
        </w:rPr>
      </w:pPr>
      <w:r w:rsidRPr="001A10FB">
        <w:rPr>
          <w:rFonts w:ascii="Arial" w:eastAsia="ＭＳ Ｐゴシック" w:hAnsi="Arial" w:cs="Arial" w:hint="eastAsia"/>
          <w:szCs w:val="21"/>
          <w:lang w:val="es-ES"/>
        </w:rPr>
        <w:t>Padres o T</w:t>
      </w:r>
      <w:r w:rsidR="00216FB5" w:rsidRPr="001A10FB">
        <w:rPr>
          <w:rFonts w:ascii="Arial" w:eastAsia="ＭＳ Ｐゴシック" w:hAnsi="Arial" w:cs="Arial"/>
          <w:szCs w:val="21"/>
          <w:lang w:val="es-ES"/>
        </w:rPr>
        <w:t xml:space="preserve">utor(a) de </w:t>
      </w:r>
      <w:r w:rsidR="00216FB5" w:rsidRPr="001A10FB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</w:t>
      </w:r>
    </w:p>
    <w:p w14:paraId="1292FCF7" w14:textId="77777777" w:rsidR="00216FB5" w:rsidRPr="001A10FB" w:rsidRDefault="00216FB5" w:rsidP="00594C51">
      <w:pPr>
        <w:tabs>
          <w:tab w:val="center" w:pos="4535"/>
          <w:tab w:val="left" w:pos="8106"/>
        </w:tabs>
        <w:spacing w:line="360" w:lineRule="auto"/>
        <w:ind w:firstLine="183"/>
        <w:jc w:val="both"/>
        <w:rPr>
          <w:rFonts w:ascii="Arial" w:eastAsia="ＭＳ ゴシック" w:hAnsi="Arial" w:cs="Arial"/>
          <w:szCs w:val="21"/>
          <w:lang w:val="es-ES"/>
        </w:rPr>
      </w:pPr>
    </w:p>
    <w:p w14:paraId="2BFF550A" w14:textId="77777777" w:rsidR="00216FB5" w:rsidRPr="001A10FB" w:rsidRDefault="00216FB5" w:rsidP="00594C51">
      <w:pPr>
        <w:tabs>
          <w:tab w:val="center" w:pos="4535"/>
          <w:tab w:val="left" w:pos="8106"/>
        </w:tabs>
        <w:spacing w:line="276" w:lineRule="auto"/>
        <w:ind w:firstLine="183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/>
          <w:szCs w:val="21"/>
          <w:lang w:val="es-ES"/>
        </w:rPr>
        <w:tab/>
        <w:t xml:space="preserve">                  </w:t>
      </w:r>
      <w:r w:rsidRPr="001A10FB">
        <w:rPr>
          <w:rFonts w:ascii="Arial" w:eastAsia="ＭＳ Ｐゴシック" w:hAnsi="Arial" w:cs="Arial"/>
          <w:szCs w:val="21"/>
          <w:lang w:val="es-ES"/>
        </w:rPr>
        <w:t>Director del Centro de Sal</w:t>
      </w:r>
      <w:r w:rsidRPr="001A10FB">
        <w:rPr>
          <w:rFonts w:ascii="Arial" w:eastAsia="ＭＳ ゴシック" w:hAnsi="Arial" w:cs="Arial"/>
          <w:szCs w:val="21"/>
          <w:lang w:val="es-ES"/>
        </w:rPr>
        <w:t>ú</w:t>
      </w:r>
      <w:r w:rsidRPr="001A10FB">
        <w:rPr>
          <w:rFonts w:ascii="Arial" w:eastAsia="ＭＳ Ｐゴシック" w:hAnsi="Arial" w:cs="Arial"/>
          <w:szCs w:val="21"/>
          <w:lang w:val="es-ES"/>
        </w:rPr>
        <w:t>d P</w:t>
      </w:r>
      <w:r w:rsidRPr="001A10FB">
        <w:rPr>
          <w:rFonts w:ascii="Arial" w:eastAsia="ＭＳ ゴシック" w:hAnsi="Arial" w:cs="Arial"/>
          <w:szCs w:val="21"/>
          <w:lang w:val="es-ES"/>
        </w:rPr>
        <w:t>ú</w:t>
      </w:r>
      <w:r w:rsidRPr="001A10FB">
        <w:rPr>
          <w:rFonts w:ascii="Arial" w:eastAsia="ＭＳ Ｐゴシック" w:hAnsi="Arial" w:cs="Arial"/>
          <w:szCs w:val="21"/>
          <w:lang w:val="es-ES"/>
        </w:rPr>
        <w:t xml:space="preserve">blica </w:t>
      </w:r>
      <w:r w:rsidRPr="001A10FB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 </w:t>
      </w:r>
    </w:p>
    <w:p w14:paraId="7D6E3B25" w14:textId="77777777" w:rsidR="00216FB5" w:rsidRPr="001A10FB" w:rsidRDefault="00216FB5" w:rsidP="00594C51">
      <w:pPr>
        <w:wordWrap w:val="0"/>
        <w:ind w:firstLine="263"/>
        <w:jc w:val="both"/>
        <w:rPr>
          <w:rFonts w:ascii="ＭＳ ゴシック" w:eastAsia="ＭＳ ゴシック" w:hAnsi="ＭＳ ゴシック"/>
          <w:szCs w:val="21"/>
          <w:lang w:val="es-ES" w:eastAsia="zh-TW"/>
        </w:rPr>
      </w:pPr>
    </w:p>
    <w:p w14:paraId="585D69CB" w14:textId="77777777" w:rsidR="001C3744" w:rsidRPr="001A10FB" w:rsidRDefault="001C3744" w:rsidP="00594C51">
      <w:pPr>
        <w:spacing w:line="276" w:lineRule="auto"/>
        <w:ind w:firstLine="224"/>
        <w:jc w:val="center"/>
        <w:rPr>
          <w:rFonts w:ascii="Arial" w:eastAsia="ＭＳ ゴシック" w:hAnsi="Arial" w:cs="Arial"/>
          <w:b/>
          <w:bCs/>
          <w:sz w:val="24"/>
          <w:lang w:val="es-ES"/>
        </w:rPr>
      </w:pPr>
      <w:r w:rsidRPr="001A10FB">
        <w:rPr>
          <w:rFonts w:ascii="Arial" w:eastAsia="ＭＳ ゴシック" w:hAnsi="Arial" w:cs="Arial"/>
          <w:b/>
          <w:bCs/>
          <w:sz w:val="24"/>
          <w:lang w:val="es-ES"/>
        </w:rPr>
        <w:t>Notificaci</w:t>
      </w:r>
      <w:r w:rsidRPr="001A10FB">
        <w:rPr>
          <w:rFonts w:ascii="Arial" w:hAnsi="Arial" w:cs="Arial"/>
          <w:b/>
          <w:bCs/>
          <w:sz w:val="24"/>
          <w:lang w:val="es-ES"/>
        </w:rPr>
        <w:t>ó</w:t>
      </w:r>
      <w:r w:rsidRPr="001A10FB">
        <w:rPr>
          <w:rFonts w:ascii="Arial" w:eastAsia="ＭＳ ゴシック" w:hAnsi="Arial" w:cs="Arial"/>
          <w:b/>
          <w:bCs/>
          <w:sz w:val="24"/>
          <w:lang w:val="es-ES"/>
        </w:rPr>
        <w:t xml:space="preserve">n </w:t>
      </w:r>
      <w:r w:rsidRPr="001A10FB">
        <w:rPr>
          <w:rFonts w:ascii="Arial" w:eastAsia="ＭＳ ゴシック" w:hAnsi="Arial" w:cs="Arial" w:hint="eastAsia"/>
          <w:b/>
          <w:bCs/>
          <w:sz w:val="24"/>
          <w:lang w:val="es-ES"/>
        </w:rPr>
        <w:t xml:space="preserve">de </w:t>
      </w:r>
      <w:r w:rsidRPr="001A10FB">
        <w:rPr>
          <w:rFonts w:ascii="Arial" w:eastAsia="ＭＳ ゴシック" w:hAnsi="Arial" w:cs="Arial"/>
          <w:b/>
          <w:bCs/>
          <w:sz w:val="24"/>
          <w:lang w:val="es-ES"/>
        </w:rPr>
        <w:t>restricci</w:t>
      </w:r>
      <w:r w:rsidRPr="001A10FB">
        <w:rPr>
          <w:rFonts w:ascii="Arial" w:hAnsi="Arial" w:cs="Arial"/>
          <w:b/>
          <w:bCs/>
          <w:sz w:val="24"/>
          <w:lang w:val="es-ES"/>
        </w:rPr>
        <w:t>ó</w:t>
      </w:r>
      <w:r w:rsidRPr="001A10FB">
        <w:rPr>
          <w:rFonts w:ascii="Arial" w:eastAsia="ＭＳ ゴシック" w:hAnsi="Arial" w:cs="Arial"/>
          <w:b/>
          <w:bCs/>
          <w:sz w:val="24"/>
          <w:lang w:val="es-ES"/>
        </w:rPr>
        <w:t>n de ir a</w:t>
      </w:r>
      <w:r w:rsidRPr="001A10FB">
        <w:rPr>
          <w:rFonts w:ascii="Arial" w:eastAsia="ＭＳ ゴシック" w:hAnsi="Arial" w:cs="Arial" w:hint="eastAsia"/>
          <w:b/>
          <w:bCs/>
          <w:sz w:val="24"/>
          <w:lang w:val="es-ES"/>
        </w:rPr>
        <w:t xml:space="preserve"> trabajar</w:t>
      </w:r>
      <w:r w:rsidRPr="001A10FB">
        <w:rPr>
          <w:rFonts w:ascii="Arial" w:eastAsia="ＭＳ ゴシック" w:hAnsi="Arial" w:cs="Arial"/>
          <w:b/>
          <w:bCs/>
          <w:sz w:val="24"/>
          <w:lang w:val="es-ES"/>
        </w:rPr>
        <w:t xml:space="preserve"> y dem</w:t>
      </w:r>
      <w:r w:rsidRPr="001A10FB">
        <w:rPr>
          <w:rFonts w:ascii="Arial" w:hAnsi="Arial" w:cs="Arial"/>
          <w:b/>
          <w:bCs/>
          <w:sz w:val="24"/>
          <w:lang w:val="es-ES"/>
        </w:rPr>
        <w:t>á</w:t>
      </w:r>
      <w:r w:rsidRPr="001A10FB">
        <w:rPr>
          <w:rFonts w:ascii="Arial" w:eastAsia="ＭＳ ゴシック" w:hAnsi="Arial" w:cs="Arial"/>
          <w:b/>
          <w:bCs/>
          <w:sz w:val="24"/>
          <w:lang w:val="es-ES"/>
        </w:rPr>
        <w:t>s medidas</w:t>
      </w:r>
    </w:p>
    <w:p w14:paraId="0BF13621" w14:textId="77777777" w:rsidR="00575C21" w:rsidRPr="001A10FB" w:rsidRDefault="00575C21" w:rsidP="00F41351">
      <w:pPr>
        <w:ind w:firstLineChars="100" w:firstLine="193"/>
        <w:jc w:val="both"/>
        <w:rPr>
          <w:rFonts w:ascii="Times New Roman" w:hAnsi="Times New Roman"/>
          <w:szCs w:val="21"/>
          <w:lang w:val="es-ES" w:eastAsia="zh-TW"/>
        </w:rPr>
      </w:pPr>
    </w:p>
    <w:p w14:paraId="4B9EA4F4" w14:textId="03ECA32C" w:rsidR="00216FB5" w:rsidRPr="001A10FB" w:rsidRDefault="00216FB5" w:rsidP="00F41351">
      <w:pPr>
        <w:ind w:leftChars="50" w:left="96" w:firstLineChars="50" w:firstLine="96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/>
          <w:szCs w:val="21"/>
          <w:lang w:val="es-ES"/>
        </w:rPr>
        <w:t xml:space="preserve">Le informo que su hijo(a) se ha </w:t>
      </w:r>
      <w:r w:rsidR="00442A54" w:rsidRPr="001A10FB">
        <w:rPr>
          <w:rFonts w:ascii="Arial" w:eastAsia="ＭＳ ゴシック" w:hAnsi="Arial" w:cs="Arial" w:hint="eastAsia"/>
          <w:szCs w:val="21"/>
          <w:lang w:val="es-ES"/>
        </w:rPr>
        <w:t>ccontagiado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de la tuberculosis, la cual se define especifícamente como enfermedad infecciosa según el artículo 6 de la </w:t>
      </w:r>
      <w:r w:rsidR="007F4BE6" w:rsidRPr="001A10FB">
        <w:rPr>
          <w:rFonts w:ascii="Arial" w:eastAsia="ＭＳ ゴシック" w:hAnsi="Arial" w:cs="Arial"/>
          <w:szCs w:val="21"/>
          <w:lang w:val="es-ES"/>
        </w:rPr>
        <w:t>L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ey de </w:t>
      </w:r>
      <w:r w:rsidR="007F4BE6" w:rsidRPr="001A10FB">
        <w:rPr>
          <w:rFonts w:ascii="Arial" w:eastAsia="ＭＳ ゴシック" w:hAnsi="Arial" w:cs="Arial"/>
          <w:szCs w:val="21"/>
          <w:lang w:val="es-ES"/>
        </w:rPr>
        <w:t>P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revención de </w:t>
      </w:r>
      <w:r w:rsidR="007F4BE6" w:rsidRPr="001A10FB">
        <w:rPr>
          <w:rFonts w:ascii="Arial" w:eastAsia="ＭＳ ゴシック" w:hAnsi="Arial" w:cs="Arial"/>
          <w:szCs w:val="21"/>
          <w:lang w:val="es-ES"/>
        </w:rPr>
        <w:t>E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nfermedades </w:t>
      </w:r>
      <w:r w:rsidR="007F4BE6" w:rsidRPr="001A10FB">
        <w:rPr>
          <w:rFonts w:ascii="Arial" w:eastAsia="ＭＳ ゴシック" w:hAnsi="Arial" w:cs="Arial"/>
          <w:szCs w:val="21"/>
          <w:lang w:val="es-ES"/>
        </w:rPr>
        <w:t>I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nfecciosas y </w:t>
      </w:r>
      <w:r w:rsidR="007F4BE6" w:rsidRPr="001A10FB">
        <w:rPr>
          <w:rFonts w:ascii="Arial" w:eastAsia="ＭＳ ゴシック" w:hAnsi="Arial" w:cs="Arial"/>
          <w:szCs w:val="21"/>
          <w:lang w:val="es-ES"/>
        </w:rPr>
        <w:t>A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tención </w:t>
      </w:r>
      <w:r w:rsidR="007F4BE6" w:rsidRPr="001A10FB">
        <w:rPr>
          <w:rFonts w:ascii="Arial" w:eastAsia="ＭＳ ゴシック" w:hAnsi="Arial" w:cs="Arial"/>
          <w:szCs w:val="21"/>
          <w:lang w:val="es-ES"/>
        </w:rPr>
        <w:t>M</w:t>
      </w:r>
      <w:r w:rsidRPr="001A10FB">
        <w:rPr>
          <w:rFonts w:ascii="Arial" w:eastAsia="ＭＳ ゴシック" w:hAnsi="Arial" w:cs="Arial"/>
          <w:szCs w:val="21"/>
          <w:lang w:val="es-ES"/>
        </w:rPr>
        <w:t>édica para pacientes con enfermedades infecciosas, en lo sucesivo denominado “</w:t>
      </w:r>
      <w:r w:rsidR="001C3744" w:rsidRPr="001A10FB">
        <w:rPr>
          <w:rFonts w:ascii="Arial" w:eastAsia="ＭＳ ゴシック" w:hAnsi="Arial" w:cs="Arial"/>
          <w:szCs w:val="21"/>
          <w:lang w:val="es-ES"/>
        </w:rPr>
        <w:t>L</w:t>
      </w:r>
      <w:r w:rsidRPr="001A10FB">
        <w:rPr>
          <w:rFonts w:ascii="Arial" w:eastAsia="ＭＳ ゴシック" w:hAnsi="Arial" w:cs="Arial"/>
          <w:szCs w:val="21"/>
          <w:lang w:val="es-ES"/>
        </w:rPr>
        <w:t>ey”.</w:t>
      </w:r>
    </w:p>
    <w:p w14:paraId="3FB63CDF" w14:textId="437AB495" w:rsidR="00800BF6" w:rsidRPr="001A10FB" w:rsidRDefault="007F4BE6" w:rsidP="00F41351">
      <w:pPr>
        <w:ind w:firstLineChars="100" w:firstLine="193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/>
          <w:szCs w:val="21"/>
          <w:lang w:val="es-ES"/>
        </w:rPr>
        <w:t>Adem</w:t>
      </w:r>
      <w:r w:rsidRPr="001A10FB">
        <w:rPr>
          <w:rFonts w:ascii="Arial" w:eastAsia="游ゴシック" w:hAnsi="Arial" w:cs="Arial"/>
          <w:szCs w:val="21"/>
          <w:lang w:val="es-ES"/>
        </w:rPr>
        <w:t>á</w:t>
      </w:r>
      <w:r w:rsidRPr="001A10FB">
        <w:rPr>
          <w:rFonts w:ascii="Arial" w:eastAsia="ＭＳ ゴシック" w:hAnsi="Arial" w:cs="Arial"/>
          <w:szCs w:val="21"/>
          <w:lang w:val="es-ES"/>
        </w:rPr>
        <w:t>s</w:t>
      </w:r>
      <w:r w:rsidR="00FF1EE3" w:rsidRPr="001A10FB">
        <w:rPr>
          <w:rFonts w:ascii="Arial" w:eastAsia="ＭＳ ゴシック" w:hAnsi="Arial" w:cs="Arial" w:hint="eastAsia"/>
          <w:szCs w:val="21"/>
          <w:lang w:val="es-ES"/>
        </w:rPr>
        <w:t xml:space="preserve"> 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de ser examinado por una institución médica, </w:t>
      </w:r>
      <w:r w:rsidR="00FB38F1" w:rsidRPr="001A10FB">
        <w:rPr>
          <w:rFonts w:ascii="Arial" w:eastAsia="ＭＳ ゴシック" w:hAnsi="Arial" w:cs="Arial"/>
          <w:szCs w:val="21"/>
          <w:lang w:val="es-ES"/>
        </w:rPr>
        <w:t xml:space="preserve">existen restricciones para 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prevenir </w:t>
      </w:r>
      <w:r w:rsidR="00FB38F1" w:rsidRPr="001A10FB">
        <w:rPr>
          <w:rFonts w:ascii="Arial" w:eastAsia="ＭＳ ゴシック" w:hAnsi="Arial" w:cs="Arial"/>
          <w:szCs w:val="21"/>
          <w:lang w:val="es-ES"/>
        </w:rPr>
        <w:t>la propagación de enfermedades infecciosas de conformidad con l</w:t>
      </w:r>
      <w:r w:rsidR="00FF1EE3" w:rsidRPr="001A10FB">
        <w:rPr>
          <w:rFonts w:ascii="Arial" w:eastAsia="ＭＳ ゴシック" w:hAnsi="Arial" w:cs="Arial" w:hint="eastAsia"/>
          <w:szCs w:val="21"/>
          <w:lang w:val="es-ES"/>
        </w:rPr>
        <w:t>as</w:t>
      </w:r>
      <w:r w:rsidR="00FB38F1" w:rsidRPr="001A10FB">
        <w:rPr>
          <w:rFonts w:ascii="Arial" w:eastAsia="ＭＳ ゴシック" w:hAnsi="Arial" w:cs="Arial"/>
          <w:szCs w:val="21"/>
          <w:lang w:val="es-ES"/>
        </w:rPr>
        <w:t xml:space="preserve"> </w:t>
      </w:r>
      <w:r w:rsidR="00FF1EE3" w:rsidRPr="001A10FB">
        <w:rPr>
          <w:rFonts w:ascii="Arial" w:eastAsia="ＭＳ ゴシック" w:hAnsi="Arial" w:cs="Arial" w:hint="eastAsia"/>
          <w:szCs w:val="21"/>
          <w:lang w:val="es-ES"/>
        </w:rPr>
        <w:t>disposiciones d</w:t>
      </w:r>
      <w:r w:rsidR="00216FB5" w:rsidRPr="001A10FB">
        <w:rPr>
          <w:rFonts w:ascii="Arial" w:eastAsia="ＭＳ ゴシック" w:hAnsi="Arial" w:cs="Arial"/>
          <w:szCs w:val="21"/>
          <w:lang w:val="es-ES"/>
        </w:rPr>
        <w:t xml:space="preserve">el párrafo 2 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artículo 18 </w:t>
      </w:r>
      <w:r w:rsidR="00216FB5" w:rsidRPr="001A10FB">
        <w:rPr>
          <w:rFonts w:ascii="Arial" w:eastAsia="ＭＳ ゴシック" w:hAnsi="Arial" w:cs="Arial"/>
          <w:szCs w:val="21"/>
          <w:lang w:val="es-ES"/>
        </w:rPr>
        <w:t xml:space="preserve">de la </w:t>
      </w:r>
      <w:r w:rsidRPr="001A10FB">
        <w:rPr>
          <w:rFonts w:ascii="Arial" w:eastAsia="ＭＳ ゴシック" w:hAnsi="Arial" w:cs="Arial"/>
          <w:szCs w:val="21"/>
          <w:lang w:val="es-ES"/>
        </w:rPr>
        <w:t>L</w:t>
      </w:r>
      <w:r w:rsidR="00216FB5" w:rsidRPr="001A10FB">
        <w:rPr>
          <w:rFonts w:ascii="Arial" w:eastAsia="ＭＳ ゴシック" w:hAnsi="Arial" w:cs="Arial"/>
          <w:szCs w:val="21"/>
          <w:lang w:val="es-ES"/>
        </w:rPr>
        <w:t>ey</w:t>
      </w:r>
      <w:r w:rsidRPr="001A10FB">
        <w:rPr>
          <w:rFonts w:ascii="Arial" w:eastAsia="ＭＳ ゴシック" w:hAnsi="Arial" w:cs="Arial"/>
          <w:szCs w:val="21"/>
          <w:lang w:val="es-ES"/>
        </w:rPr>
        <w:t>.</w:t>
      </w:r>
    </w:p>
    <w:p w14:paraId="51E6B419" w14:textId="1B10F8DD" w:rsidR="00FF1EE3" w:rsidRPr="001A10FB" w:rsidRDefault="00FF1EE3" w:rsidP="00F41351">
      <w:pPr>
        <w:ind w:firstLineChars="100" w:firstLine="193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 w:hint="eastAsia"/>
          <w:szCs w:val="21"/>
          <w:lang w:val="es-ES"/>
        </w:rPr>
        <w:t>S</w:t>
      </w:r>
      <w:r w:rsidRPr="001A10FB">
        <w:rPr>
          <w:rFonts w:ascii="Arial" w:eastAsia="ＭＳ ゴシック" w:hAnsi="Arial" w:cs="Arial"/>
          <w:szCs w:val="21"/>
          <w:lang w:val="es-ES"/>
        </w:rPr>
        <w:t>ír</w:t>
      </w:r>
      <w:r w:rsidRPr="001A10FB">
        <w:rPr>
          <w:rFonts w:ascii="Arial" w:eastAsia="ＭＳ ゴシック" w:hAnsi="Arial" w:cs="Arial" w:hint="eastAsia"/>
          <w:szCs w:val="21"/>
          <w:lang w:val="es-ES"/>
        </w:rPr>
        <w:t>vase tomar atenci</w:t>
      </w:r>
      <w:r w:rsidRPr="001A10FB">
        <w:rPr>
          <w:rFonts w:ascii="Arial" w:eastAsia="ＭＳ ゴシック" w:hAnsi="Arial" w:cs="Arial"/>
          <w:szCs w:val="21"/>
          <w:lang w:val="es-ES"/>
        </w:rPr>
        <w:t>ó</w:t>
      </w:r>
      <w:r w:rsidRPr="001A10FB">
        <w:rPr>
          <w:rFonts w:ascii="Arial" w:eastAsia="ＭＳ ゴシック" w:hAnsi="Arial" w:cs="Arial" w:hint="eastAsia"/>
          <w:szCs w:val="21"/>
          <w:lang w:val="es-ES"/>
        </w:rPr>
        <w:t xml:space="preserve">n a los siguientes puntos. </w:t>
      </w:r>
    </w:p>
    <w:p w14:paraId="4D4A0948" w14:textId="77777777" w:rsidR="00575C21" w:rsidRPr="001A10FB" w:rsidRDefault="00575C21" w:rsidP="00594C51">
      <w:pPr>
        <w:pStyle w:val="2"/>
        <w:ind w:firstLine="183"/>
        <w:jc w:val="both"/>
        <w:rPr>
          <w:rFonts w:ascii="ＭＳ ゴシック" w:eastAsia="ＭＳ ゴシック" w:hAnsi="ＭＳ ゴシック"/>
          <w:color w:val="auto"/>
          <w:sz w:val="21"/>
          <w:szCs w:val="21"/>
          <w:lang w:val="es-ES"/>
        </w:rPr>
      </w:pPr>
    </w:p>
    <w:p w14:paraId="4A07699E" w14:textId="261F1627" w:rsidR="00FF1EE3" w:rsidRPr="001A10FB" w:rsidRDefault="0063521D" w:rsidP="00F41351">
      <w:pPr>
        <w:pStyle w:val="a9"/>
        <w:numPr>
          <w:ilvl w:val="0"/>
          <w:numId w:val="7"/>
        </w:numPr>
        <w:ind w:leftChars="0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Theme="minorBidi" w:eastAsia="ＭＳ ゴシック" w:hAnsiTheme="minorBidi" w:cstheme="minorBidi" w:hint="eastAsia"/>
          <w:szCs w:val="21"/>
          <w:lang w:val="es-ES"/>
        </w:rPr>
        <w:t>Estado de la enfermedad</w:t>
      </w:r>
    </w:p>
    <w:p w14:paraId="597D5AA4" w14:textId="37A77C9B" w:rsidR="00724965" w:rsidRPr="001A10FB" w:rsidRDefault="00F41351" w:rsidP="00F41351">
      <w:pPr>
        <w:ind w:firstLineChars="200" w:firstLine="386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(1) </w:t>
      </w:r>
      <w:r w:rsidR="0063521D" w:rsidRPr="001A10FB">
        <w:rPr>
          <w:rFonts w:asciiTheme="minorBidi" w:eastAsia="ＭＳ ゴシック" w:hAnsiTheme="minorBidi" w:cstheme="minorBidi" w:hint="eastAsia"/>
          <w:szCs w:val="21"/>
          <w:lang w:val="es-ES"/>
        </w:rPr>
        <w:t>S</w:t>
      </w:r>
      <w:r w:rsidR="0063521D" w:rsidRPr="001A10FB">
        <w:rPr>
          <w:rFonts w:asciiTheme="minorBidi" w:eastAsia="ＭＳ ゴシック" w:hAnsiTheme="minorBidi" w:cstheme="minorBidi"/>
          <w:szCs w:val="21"/>
        </w:rPr>
        <w:t>í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ntomas </w:t>
      </w:r>
      <w:r w:rsidR="00724965"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                                                                              </w:t>
      </w:r>
    </w:p>
    <w:p w14:paraId="51AC7B56" w14:textId="37AA7578" w:rsidR="00724965" w:rsidRPr="001A10FB" w:rsidRDefault="00F41351" w:rsidP="00594C51">
      <w:pPr>
        <w:ind w:left="450" w:firstLine="183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          Tos, Flema, Fiebre, Dolor del pecho, 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>Dificultad para respirar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, Otros (    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)</w:t>
      </w:r>
      <w:r w:rsidR="0063521D" w:rsidRPr="001A10FB">
        <w:rPr>
          <w:rFonts w:asciiTheme="minorBidi" w:eastAsia="ＭＳ ゴシック" w:hAnsiTheme="minorBidi" w:cstheme="minorBidi" w:hint="eastAsia"/>
          <w:szCs w:val="21"/>
          <w:lang w:val="es-ES"/>
        </w:rPr>
        <w:t>,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 Ninguno</w:t>
      </w:r>
    </w:p>
    <w:p w14:paraId="645F6058" w14:textId="5D1B6D85" w:rsidR="00724965" w:rsidRPr="001A10FB" w:rsidRDefault="00442A54" w:rsidP="00F41351">
      <w:pPr>
        <w:spacing w:line="360" w:lineRule="auto"/>
        <w:ind w:firstLineChars="200" w:firstLine="386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 w:hint="eastAsia"/>
          <w:szCs w:val="21"/>
          <w:lang w:val="es-ES"/>
        </w:rPr>
        <w:t>(2)</w:t>
      </w:r>
      <w:r w:rsidR="0063521D" w:rsidRPr="001A10FB">
        <w:rPr>
          <w:rFonts w:ascii="Arial" w:eastAsia="ＭＳ ゴシック" w:hAnsi="Arial" w:cs="Arial" w:hint="eastAsia"/>
          <w:szCs w:val="21"/>
          <w:lang w:val="es-ES"/>
        </w:rPr>
        <w:t xml:space="preserve">  </w:t>
      </w:r>
      <w:r w:rsidR="006E6A4E" w:rsidRPr="001A10FB">
        <w:rPr>
          <w:rFonts w:ascii="Arial" w:eastAsia="ＭＳ ゴシック" w:hAnsi="Arial" w:cs="Arial" w:hint="eastAsia"/>
          <w:szCs w:val="21"/>
          <w:lang w:val="es-ES"/>
        </w:rPr>
        <w:t>M</w:t>
      </w:r>
      <w:r w:rsidR="006E6A4E" w:rsidRPr="001A10FB">
        <w:rPr>
          <w:rFonts w:ascii="Arial" w:eastAsia="ＭＳ ゴシック" w:hAnsi="Arial" w:cs="Arial"/>
          <w:szCs w:val="21"/>
          <w:lang w:val="es-ES"/>
        </w:rPr>
        <w:t>é</w:t>
      </w:r>
      <w:r w:rsidR="006E6A4E" w:rsidRPr="001A10FB">
        <w:rPr>
          <w:rFonts w:ascii="Arial" w:eastAsia="ＭＳ ゴシック" w:hAnsi="Arial" w:cs="Arial" w:hint="eastAsia"/>
          <w:szCs w:val="21"/>
          <w:lang w:val="es-ES"/>
        </w:rPr>
        <w:t>todos</w:t>
      </w:r>
      <w:r w:rsidR="006E6A4E" w:rsidRPr="001A10FB">
        <w:rPr>
          <w:rFonts w:ascii="Arial" w:eastAsia="ＭＳ ゴシック" w:hAnsi="Arial" w:cs="Arial"/>
          <w:szCs w:val="21"/>
          <w:lang w:val="es-ES"/>
        </w:rPr>
        <w:t xml:space="preserve"> </w:t>
      </w:r>
      <w:r w:rsidR="006E6A4E" w:rsidRPr="001A10FB">
        <w:rPr>
          <w:rFonts w:ascii="Arial" w:eastAsia="ＭＳ ゴシック" w:hAnsi="Arial" w:cs="Arial" w:hint="eastAsia"/>
          <w:szCs w:val="21"/>
          <w:lang w:val="es-ES"/>
        </w:rPr>
        <w:t>de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diagnóstico </w:t>
      </w:r>
      <w:r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  </w:t>
      </w:r>
      <w:r w:rsidR="00724965"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</w:t>
      </w:r>
      <w:r w:rsidRPr="001A10FB">
        <w:rPr>
          <w:rFonts w:asciiTheme="minorBidi" w:eastAsia="ＭＳ ゴシック" w:hAnsiTheme="minorBidi" w:cstheme="minorBidi" w:hint="eastAsia"/>
          <w:szCs w:val="21"/>
          <w:u w:val="single"/>
          <w:lang w:val="es-ES"/>
        </w:rPr>
        <w:t xml:space="preserve">           </w:t>
      </w:r>
      <w:r w:rsidR="00724965"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       </w:t>
      </w:r>
      <w:r w:rsidR="006E6A4E" w:rsidRPr="001A10FB">
        <w:rPr>
          <w:rFonts w:asciiTheme="minorBidi" w:eastAsia="ＭＳ ゴシック" w:hAnsiTheme="minorBidi" w:cstheme="minorBidi" w:hint="eastAsia"/>
          <w:szCs w:val="21"/>
          <w:u w:val="single"/>
          <w:lang w:val="es-ES"/>
        </w:rPr>
        <w:t xml:space="preserve">  </w:t>
      </w:r>
      <w:r w:rsidR="00724965"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                                </w:t>
      </w:r>
      <w:r w:rsidRPr="001A10FB">
        <w:rPr>
          <w:rFonts w:asciiTheme="minorBidi" w:eastAsia="ＭＳ ゴシック" w:hAnsiTheme="minorBidi" w:cstheme="minorBidi" w:hint="eastAsia"/>
          <w:szCs w:val="21"/>
          <w:u w:val="single"/>
          <w:lang w:val="es-ES"/>
        </w:rPr>
        <w:t xml:space="preserve"> </w:t>
      </w:r>
      <w:r w:rsidR="00724965"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</w:t>
      </w:r>
    </w:p>
    <w:p w14:paraId="6850D738" w14:textId="42F7AB2B" w:rsidR="006E6A4E" w:rsidRPr="001A10FB" w:rsidRDefault="00724965" w:rsidP="00F41351">
      <w:pPr>
        <w:tabs>
          <w:tab w:val="left" w:pos="142"/>
        </w:tabs>
        <w:spacing w:line="360" w:lineRule="auto"/>
        <w:ind w:firstLineChars="200" w:firstLine="386"/>
        <w:jc w:val="both"/>
        <w:rPr>
          <w:rFonts w:asciiTheme="minorBidi" w:eastAsia="ＭＳ ゴシック" w:hAnsiTheme="minorBidi" w:cstheme="minorBidi"/>
          <w:szCs w:val="21"/>
          <w:u w:val="single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  <w:lang w:val="es-ES"/>
        </w:rPr>
        <w:t>(3)</w:t>
      </w:r>
      <w:r w:rsidR="006E6A4E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</w:t>
      </w:r>
      <w:r w:rsidR="0063521D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</w:t>
      </w:r>
      <w:r w:rsidR="006E6A4E" w:rsidRPr="001A10FB">
        <w:rPr>
          <w:rFonts w:ascii="Arial" w:eastAsia="ＭＳ ゴシック" w:hAnsi="Arial" w:cs="Arial" w:hint="eastAsia"/>
          <w:szCs w:val="21"/>
          <w:lang w:val="es-ES"/>
        </w:rPr>
        <w:t>Fecha de la</w:t>
      </w:r>
      <w:r w:rsidR="006E6A4E" w:rsidRPr="001A10FB">
        <w:rPr>
          <w:rFonts w:ascii="Arial" w:eastAsia="ＭＳ ゴシック" w:hAnsi="Arial" w:cs="Arial"/>
          <w:szCs w:val="21"/>
          <w:lang w:val="es-ES"/>
        </w:rPr>
        <w:t xml:space="preserve">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Primera visita al doctor     </w:t>
      </w:r>
      <w:r w:rsidR="006E6A4E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         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Día </w:t>
      </w:r>
      <w:r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  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Mes </w:t>
      </w:r>
      <w:r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 Año </w:t>
      </w:r>
      <w:r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     </w:t>
      </w:r>
    </w:p>
    <w:p w14:paraId="643C2B22" w14:textId="3EA96587" w:rsidR="00724965" w:rsidRPr="001A10FB" w:rsidRDefault="00724965" w:rsidP="00F41351">
      <w:pPr>
        <w:spacing w:line="360" w:lineRule="auto"/>
        <w:ind w:firstLineChars="200" w:firstLine="386"/>
        <w:jc w:val="both"/>
        <w:rPr>
          <w:rFonts w:asciiTheme="minorBidi" w:eastAsia="ＭＳ ゴシック" w:hAnsiTheme="minorBidi" w:cstheme="minorBidi"/>
          <w:szCs w:val="21"/>
          <w:lang w:val="es-PE"/>
        </w:rPr>
      </w:pP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(4) </w:t>
      </w:r>
      <w:r w:rsidR="006E6A4E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Fecha del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>Diagnóstico médico</w:t>
      </w:r>
      <w:r w:rsidRPr="001A10FB">
        <w:rPr>
          <w:rFonts w:asciiTheme="minorBidi" w:eastAsia="ＭＳ ゴシック" w:hAnsiTheme="minorBidi" w:cstheme="minorBidi"/>
          <w:szCs w:val="21"/>
        </w:rPr>
        <w:t xml:space="preserve">　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</w:t>
      </w:r>
      <w:r w:rsidR="006E6A4E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        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 </w:t>
      </w:r>
      <w:r w:rsidR="006E6A4E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 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</w:t>
      </w:r>
      <w:r w:rsidR="006E6A4E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>Día</w:t>
      </w:r>
      <w:r w:rsidR="006E6A4E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</w:t>
      </w:r>
      <w:r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  </w:t>
      </w:r>
      <w:r w:rsidR="006E6A4E" w:rsidRPr="001A10FB">
        <w:rPr>
          <w:rFonts w:asciiTheme="minorBidi" w:eastAsia="ＭＳ ゴシック" w:hAnsiTheme="minorBidi" w:cstheme="minorBidi" w:hint="eastAsia"/>
          <w:szCs w:val="21"/>
          <w:u w:val="single"/>
          <w:lang w:val="es-ES"/>
        </w:rPr>
        <w:t xml:space="preserve">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Mes </w:t>
      </w:r>
      <w:r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 Año </w:t>
      </w:r>
      <w:r w:rsidRPr="001A10FB">
        <w:rPr>
          <w:rFonts w:asciiTheme="minorBidi" w:eastAsia="ＭＳ ゴシック" w:hAnsiTheme="minorBidi" w:cstheme="minorBidi"/>
          <w:szCs w:val="21"/>
          <w:u w:val="single"/>
          <w:lang w:val="es-ES"/>
        </w:rPr>
        <w:t xml:space="preserve">            </w:t>
      </w:r>
    </w:p>
    <w:p w14:paraId="608ACB25" w14:textId="77777777" w:rsidR="00724965" w:rsidRPr="001A10FB" w:rsidRDefault="00724965" w:rsidP="00F41351">
      <w:pPr>
        <w:ind w:left="96" w:hangingChars="50" w:hanging="96"/>
        <w:jc w:val="both"/>
        <w:rPr>
          <w:rFonts w:asciiTheme="minorBidi" w:eastAsia="ＭＳ ゴシック" w:hAnsiTheme="minorBidi" w:cstheme="minorBidi"/>
          <w:szCs w:val="21"/>
          <w:lang w:val="es-PE"/>
        </w:rPr>
      </w:pPr>
    </w:p>
    <w:p w14:paraId="4A39846B" w14:textId="77777777" w:rsidR="00D968A1" w:rsidRPr="001A10FB" w:rsidRDefault="00724965" w:rsidP="00D968A1">
      <w:pPr>
        <w:ind w:leftChars="27" w:left="52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  <w:lang w:val="es-PE"/>
        </w:rPr>
        <w:t xml:space="preserve">2 </w:t>
      </w:r>
      <w:r w:rsidR="006E6A4E" w:rsidRPr="001A10FB">
        <w:rPr>
          <w:rFonts w:asciiTheme="minorBidi" w:eastAsia="ＭＳ ゴシック" w:hAnsiTheme="minorBidi" w:cstheme="minorBidi" w:hint="eastAsia"/>
          <w:szCs w:val="21"/>
          <w:lang w:val="es-PE"/>
        </w:rPr>
        <w:t xml:space="preserve"> </w:t>
      </w:r>
      <w:r w:rsidR="006E6A4E" w:rsidRPr="001A10FB">
        <w:rPr>
          <w:rFonts w:ascii="Arial" w:eastAsia="ＭＳ ゴシック" w:hAnsi="Arial" w:cs="Arial" w:hint="eastAsia"/>
          <w:szCs w:val="21"/>
          <w:lang w:val="es-ES"/>
        </w:rPr>
        <w:t xml:space="preserve">Detalles </w:t>
      </w:r>
      <w:r w:rsidR="006E6A4E" w:rsidRPr="001A10FB">
        <w:rPr>
          <w:rFonts w:ascii="Arial" w:eastAsia="ＭＳ ゴシック" w:hAnsi="Arial" w:cs="Arial"/>
          <w:szCs w:val="21"/>
          <w:lang w:val="es-ES"/>
        </w:rPr>
        <w:t>de la restricción</w:t>
      </w:r>
      <w:r w:rsidR="006E6A4E" w:rsidRPr="001A10FB">
        <w:rPr>
          <w:rFonts w:ascii="Arial" w:eastAsia="ＭＳ ゴシック" w:hAnsi="Arial" w:cs="Arial" w:hint="eastAsia"/>
          <w:szCs w:val="21"/>
          <w:lang w:val="es-ES"/>
        </w:rPr>
        <w:t>es laborales</w:t>
      </w:r>
    </w:p>
    <w:p w14:paraId="4EB44F59" w14:textId="1B99C794" w:rsidR="00800BF6" w:rsidRPr="001A10FB" w:rsidRDefault="00800BF6" w:rsidP="00F41351">
      <w:pPr>
        <w:ind w:leftChars="177" w:left="921" w:hangingChars="300" w:hanging="579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</w:rPr>
        <w:t xml:space="preserve">　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(1) </w:t>
      </w:r>
      <w:r w:rsidR="00D968A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>Su hijo</w:t>
      </w:r>
      <w:r w:rsidR="00D968A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>(a) no puede hacer trabajo</w:t>
      </w:r>
      <w:r w:rsidR="00D968A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>s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con atención a los clientes u otros servicios en contacto con muchas personas.</w:t>
      </w:r>
    </w:p>
    <w:p w14:paraId="2DDCADC3" w14:textId="758A2FE9" w:rsidR="00724965" w:rsidRPr="001A10FB" w:rsidRDefault="00800BF6" w:rsidP="00F41351">
      <w:pPr>
        <w:ind w:leftChars="150" w:left="385" w:hangingChars="50" w:hanging="96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</w:rPr>
        <w:t xml:space="preserve">　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>(2)</w:t>
      </w:r>
      <w:r w:rsidR="00D968A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</w:t>
      </w:r>
      <w:r w:rsidR="00724965"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Período de restricción: </w:t>
      </w:r>
    </w:p>
    <w:p w14:paraId="7654DE39" w14:textId="64848193" w:rsidR="00800BF6" w:rsidRPr="001A10FB" w:rsidRDefault="00724965" w:rsidP="00D968A1">
      <w:pPr>
        <w:ind w:leftChars="450" w:left="868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Hasta que los patógenos se hayan erradicado, en todo caso hasta </w:t>
      </w:r>
      <w:r w:rsidR="005834B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que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>los síntomas hayan desaparecido en el paciente</w:t>
      </w:r>
      <w:r w:rsidR="00B2504C" w:rsidRPr="001A10FB">
        <w:rPr>
          <w:rFonts w:asciiTheme="minorBidi" w:eastAsia="ＭＳ ゴシック" w:hAnsiTheme="minorBidi" w:cstheme="minorBidi"/>
          <w:szCs w:val="21"/>
          <w:lang w:val="es-ES"/>
        </w:rPr>
        <w:t>.</w:t>
      </w:r>
    </w:p>
    <w:p w14:paraId="30DE2931" w14:textId="77777777" w:rsidR="00C46625" w:rsidRPr="001A10FB" w:rsidRDefault="00C46625" w:rsidP="00F41351">
      <w:pPr>
        <w:ind w:firstLineChars="200" w:firstLine="386"/>
        <w:jc w:val="both"/>
        <w:rPr>
          <w:rFonts w:asciiTheme="minorBidi" w:eastAsia="ＭＳ ゴシック" w:hAnsiTheme="minorBidi" w:cstheme="minorBidi"/>
          <w:szCs w:val="21"/>
          <w:lang w:val="es-ES"/>
        </w:rPr>
      </w:pPr>
    </w:p>
    <w:p w14:paraId="55DF19A3" w14:textId="46780330" w:rsidR="00800BF6" w:rsidRPr="001A10FB" w:rsidRDefault="00B2504C" w:rsidP="00D968A1">
      <w:pPr>
        <w:jc w:val="both"/>
        <w:rPr>
          <w:rFonts w:asciiTheme="minorBidi" w:eastAsia="ＭＳ ゴシック" w:hAnsiTheme="minorBidi" w:cstheme="minorBidi"/>
          <w:szCs w:val="21"/>
        </w:rPr>
      </w:pPr>
      <w:proofErr w:type="gramStart"/>
      <w:r w:rsidRPr="001A10FB">
        <w:rPr>
          <w:rFonts w:asciiTheme="minorBidi" w:eastAsia="ＭＳ ゴシック" w:hAnsiTheme="minorBidi" w:cstheme="minorBidi"/>
          <w:szCs w:val="21"/>
        </w:rPr>
        <w:t xml:space="preserve">3  </w:t>
      </w:r>
      <w:r w:rsidR="006E6A4E" w:rsidRPr="001A10FB">
        <w:rPr>
          <w:rFonts w:ascii="Arial" w:eastAsia="ＭＳ ゴシック" w:hAnsi="Arial" w:cs="Arial" w:hint="eastAsia"/>
          <w:szCs w:val="21"/>
          <w:lang w:val="es-ES"/>
        </w:rPr>
        <w:t>Otras</w:t>
      </w:r>
      <w:proofErr w:type="gramEnd"/>
      <w:r w:rsidR="006E6A4E" w:rsidRPr="001A10FB">
        <w:rPr>
          <w:rFonts w:ascii="Arial" w:eastAsia="ＭＳ ゴシック" w:hAnsi="Arial" w:cs="Arial"/>
          <w:szCs w:val="21"/>
        </w:rPr>
        <w:t xml:space="preserve"> </w:t>
      </w:r>
      <w:proofErr w:type="spellStart"/>
      <w:r w:rsidRPr="001A10FB">
        <w:rPr>
          <w:rFonts w:asciiTheme="minorBidi" w:eastAsia="ＭＳ ゴシック" w:hAnsiTheme="minorBidi" w:cstheme="minorBidi"/>
          <w:szCs w:val="21"/>
        </w:rPr>
        <w:t>medidas</w:t>
      </w:r>
      <w:proofErr w:type="spellEnd"/>
    </w:p>
    <w:p w14:paraId="29BA97FD" w14:textId="4F23FF6A" w:rsidR="005834B1" w:rsidRPr="001A10FB" w:rsidRDefault="00D968A1" w:rsidP="00D968A1">
      <w:pPr>
        <w:pStyle w:val="a9"/>
        <w:numPr>
          <w:ilvl w:val="0"/>
          <w:numId w:val="5"/>
        </w:numPr>
        <w:tabs>
          <w:tab w:val="left" w:pos="709"/>
          <w:tab w:val="left" w:pos="1276"/>
        </w:tabs>
        <w:ind w:leftChars="0" w:hanging="24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 w:hint="eastAsia"/>
          <w:szCs w:val="21"/>
          <w:lang w:val="es-ES"/>
        </w:rPr>
        <w:t xml:space="preserve"> </w:t>
      </w:r>
      <w:r w:rsidR="005834B1" w:rsidRPr="001A10FB">
        <w:rPr>
          <w:rFonts w:ascii="Arial" w:eastAsia="ＭＳ ゴシック" w:hAnsi="Arial" w:cs="Arial" w:hint="eastAsia"/>
          <w:szCs w:val="21"/>
          <w:lang w:val="es-ES"/>
        </w:rPr>
        <w:t>Si</w:t>
      </w:r>
      <w:r w:rsidR="005834B1" w:rsidRPr="001A10FB">
        <w:rPr>
          <w:rFonts w:ascii="Arial" w:eastAsia="ＭＳ ゴシック" w:hAnsi="Arial" w:cs="Arial"/>
          <w:szCs w:val="21"/>
          <w:lang w:val="es-ES"/>
        </w:rPr>
        <w:t xml:space="preserve"> los síntomas de la infección desaparecen, avise usted al </w:t>
      </w:r>
      <w:r w:rsidR="005834B1" w:rsidRPr="001A10FB">
        <w:rPr>
          <w:rFonts w:ascii="Arial" w:eastAsia="ＭＳ ゴシック" w:hAnsi="Arial" w:cs="Arial" w:hint="eastAsia"/>
          <w:szCs w:val="21"/>
          <w:lang w:val="es-ES"/>
        </w:rPr>
        <w:t>C</w:t>
      </w:r>
      <w:r w:rsidR="005834B1" w:rsidRPr="001A10FB">
        <w:rPr>
          <w:rFonts w:ascii="Arial" w:eastAsia="ＭＳ ゴシック" w:hAnsi="Arial" w:cs="Arial"/>
          <w:szCs w:val="21"/>
          <w:lang w:val="es-ES"/>
        </w:rPr>
        <w:t xml:space="preserve">entro de </w:t>
      </w:r>
      <w:r w:rsidR="005834B1" w:rsidRPr="001A10FB">
        <w:rPr>
          <w:rFonts w:ascii="Arial" w:eastAsia="ＭＳ ゴシック" w:hAnsi="Arial" w:cs="Arial" w:hint="eastAsia"/>
          <w:szCs w:val="21"/>
          <w:lang w:val="es-ES"/>
        </w:rPr>
        <w:t>S</w:t>
      </w:r>
      <w:r w:rsidR="005834B1" w:rsidRPr="001A10FB">
        <w:rPr>
          <w:rFonts w:ascii="Arial" w:eastAsia="ＭＳ ゴシック" w:hAnsi="Arial" w:cs="Arial"/>
          <w:szCs w:val="21"/>
          <w:lang w:val="es-ES"/>
        </w:rPr>
        <w:t xml:space="preserve">alud </w:t>
      </w:r>
      <w:r w:rsidR="005834B1" w:rsidRPr="001A10FB">
        <w:rPr>
          <w:rFonts w:ascii="Arial" w:eastAsia="ＭＳ ゴシック" w:hAnsi="Arial" w:cs="Arial" w:hint="eastAsia"/>
          <w:szCs w:val="21"/>
          <w:lang w:val="es-ES"/>
        </w:rPr>
        <w:t>P</w:t>
      </w:r>
      <w:r w:rsidR="005834B1" w:rsidRPr="001A10FB">
        <w:rPr>
          <w:rFonts w:ascii="Arial" w:eastAsia="ＭＳ ゴシック" w:hAnsi="Arial" w:cs="Arial"/>
          <w:szCs w:val="21"/>
          <w:lang w:val="es-ES"/>
        </w:rPr>
        <w:t xml:space="preserve">ública </w:t>
      </w:r>
    </w:p>
    <w:p w14:paraId="54E9B4A7" w14:textId="2505B29B" w:rsidR="00D968A1" w:rsidRPr="001A10FB" w:rsidRDefault="00B2504C" w:rsidP="00D968A1">
      <w:pPr>
        <w:pStyle w:val="a9"/>
        <w:numPr>
          <w:ilvl w:val="0"/>
          <w:numId w:val="5"/>
        </w:numPr>
        <w:ind w:leftChars="0" w:hanging="24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Toda falta de cumplimiento </w:t>
      </w:r>
      <w:r w:rsidR="00D968A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de las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>disposici</w:t>
      </w:r>
      <w:r w:rsidR="00D968A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>ones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del párrafo 2 </w:t>
      </w:r>
      <w:r w:rsidR="00BE090C"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artículo 18,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de la </w:t>
      </w:r>
      <w:r w:rsidR="00D968A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>L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ey, será </w:t>
      </w:r>
      <w:r w:rsidR="003D3FF4" w:rsidRPr="001A10FB">
        <w:rPr>
          <w:rFonts w:asciiTheme="minorBidi" w:eastAsia="ＭＳ ゴシック" w:hAnsiTheme="minorBidi" w:cstheme="minorBidi" w:hint="eastAsia"/>
          <w:szCs w:val="21"/>
          <w:lang w:val="es-ES"/>
        </w:rPr>
        <w:t>m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>ulta</w:t>
      </w:r>
      <w:r w:rsidR="003D3FF4" w:rsidRPr="001A10FB">
        <w:rPr>
          <w:rFonts w:asciiTheme="minorBidi" w:eastAsia="ＭＳ ゴシック" w:hAnsiTheme="minorBidi" w:cstheme="minorBidi" w:hint="eastAsia"/>
          <w:szCs w:val="21"/>
          <w:lang w:val="es-ES"/>
        </w:rPr>
        <w:t>do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 </w:t>
      </w:r>
    </w:p>
    <w:p w14:paraId="47197BEB" w14:textId="18E98A92" w:rsidR="00B2504C" w:rsidRPr="001A10FB" w:rsidRDefault="00B2504C" w:rsidP="00F41351">
      <w:pPr>
        <w:pStyle w:val="a9"/>
        <w:ind w:leftChars="0" w:left="450" w:firstLineChars="150" w:firstLine="289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de hasta 500.000 yenes </w:t>
      </w:r>
      <w:r w:rsidR="00BE090C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de conformidad con las disposiciones del 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>párrafo 4</w:t>
      </w:r>
      <w:r w:rsidR="00BE090C" w:rsidRPr="001A10FB">
        <w:rPr>
          <w:rFonts w:asciiTheme="minorBidi" w:eastAsia="ＭＳ ゴシック" w:hAnsiTheme="minorBidi" w:cstheme="minorBidi" w:hint="eastAsia"/>
          <w:szCs w:val="21"/>
          <w:lang w:val="es-ES"/>
        </w:rPr>
        <w:t xml:space="preserve"> </w:t>
      </w:r>
      <w:r w:rsidR="00BE090C" w:rsidRPr="001A10FB">
        <w:rPr>
          <w:rFonts w:asciiTheme="minorBidi" w:eastAsia="ＭＳ ゴシック" w:hAnsiTheme="minorBidi" w:cstheme="minorBidi"/>
          <w:szCs w:val="21"/>
          <w:lang w:val="es-ES"/>
        </w:rPr>
        <w:t>artículo 77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 xml:space="preserve"> de la </w:t>
      </w:r>
      <w:r w:rsidR="00D968A1" w:rsidRPr="001A10FB">
        <w:rPr>
          <w:rFonts w:asciiTheme="minorBidi" w:eastAsia="ＭＳ ゴシック" w:hAnsiTheme="minorBidi" w:cstheme="minorBidi" w:hint="eastAsia"/>
          <w:szCs w:val="21"/>
          <w:lang w:val="es-ES"/>
        </w:rPr>
        <w:t>L</w:t>
      </w:r>
      <w:r w:rsidRPr="001A10FB">
        <w:rPr>
          <w:rFonts w:asciiTheme="minorBidi" w:eastAsia="ＭＳ ゴシック" w:hAnsiTheme="minorBidi" w:cstheme="minorBidi"/>
          <w:szCs w:val="21"/>
          <w:lang w:val="es-ES"/>
        </w:rPr>
        <w:t>ey.</w:t>
      </w:r>
    </w:p>
    <w:p w14:paraId="6682DE6B" w14:textId="77777777" w:rsidR="00F41351" w:rsidRPr="001A10FB" w:rsidRDefault="00BE090C" w:rsidP="00F41351">
      <w:pPr>
        <w:pStyle w:val="a9"/>
        <w:numPr>
          <w:ilvl w:val="0"/>
          <w:numId w:val="5"/>
        </w:numPr>
        <w:ind w:leftChars="0" w:hanging="24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/>
          <w:szCs w:val="21"/>
          <w:lang w:val="es-ES"/>
        </w:rPr>
        <w:t>De conformidad con lo dispuesto en el párrafo 3 del artículo 18 de la Ley, se podrá solicitar al</w:t>
      </w:r>
    </w:p>
    <w:p w14:paraId="1AD75DF6" w14:textId="7EFA5032" w:rsidR="00BE090C" w:rsidRPr="001A10FB" w:rsidRDefault="00BE090C" w:rsidP="00F41351">
      <w:pPr>
        <w:pStyle w:val="a9"/>
        <w:ind w:leftChars="0" w:left="450" w:firstLineChars="150" w:firstLine="289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 w:hint="eastAsia"/>
          <w:szCs w:val="21"/>
          <w:lang w:val="es-ES"/>
        </w:rPr>
        <w:t>D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irector del </w:t>
      </w:r>
      <w:r w:rsidRPr="001A10FB">
        <w:rPr>
          <w:rFonts w:ascii="Arial" w:eastAsia="ＭＳ ゴシック" w:hAnsi="Arial" w:cs="Arial" w:hint="eastAsia"/>
          <w:szCs w:val="21"/>
          <w:lang w:val="es-ES"/>
        </w:rPr>
        <w:t>C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entro de </w:t>
      </w:r>
      <w:r w:rsidRPr="001A10FB">
        <w:rPr>
          <w:rFonts w:ascii="Arial" w:eastAsia="ＭＳ ゴシック" w:hAnsi="Arial" w:cs="Arial" w:hint="eastAsia"/>
          <w:szCs w:val="21"/>
          <w:lang w:val="es-ES"/>
        </w:rPr>
        <w:t>S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alud </w:t>
      </w:r>
      <w:r w:rsidRPr="001A10FB">
        <w:rPr>
          <w:rFonts w:ascii="Arial" w:eastAsia="ＭＳ ゴシック" w:hAnsi="Arial" w:cs="Arial" w:hint="eastAsia"/>
          <w:szCs w:val="21"/>
          <w:lang w:val="es-ES"/>
        </w:rPr>
        <w:t>P</w:t>
      </w:r>
      <w:r w:rsidRPr="001A10FB">
        <w:rPr>
          <w:rFonts w:ascii="Arial" w:eastAsia="ＭＳ ゴシック" w:hAnsi="Arial" w:cs="Arial"/>
          <w:szCs w:val="21"/>
          <w:lang w:val="es-ES"/>
        </w:rPr>
        <w:t>ública que confirme que la persona ya no está sujeta al programa.</w:t>
      </w:r>
    </w:p>
    <w:p w14:paraId="7D0BF967" w14:textId="77777777" w:rsidR="00F41351" w:rsidRPr="001A10FB" w:rsidRDefault="00B2504C" w:rsidP="00D968A1">
      <w:pPr>
        <w:pStyle w:val="a9"/>
        <w:numPr>
          <w:ilvl w:val="0"/>
          <w:numId w:val="5"/>
        </w:numPr>
        <w:ind w:leftChars="0" w:rightChars="-1" w:right="-2" w:hanging="24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="Arial" w:eastAsia="ＭＳ ゴシック" w:hAnsi="Arial" w:cs="Arial"/>
          <w:szCs w:val="21"/>
          <w:lang w:val="es-ES"/>
        </w:rPr>
        <w:t>Si no est</w:t>
      </w:r>
      <w:r w:rsidRPr="001A10FB">
        <w:rPr>
          <w:rFonts w:ascii="Arial" w:hAnsi="Arial" w:cs="Arial"/>
          <w:szCs w:val="21"/>
          <w:lang w:val="es-ES"/>
        </w:rPr>
        <w:t>á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conforme con </w:t>
      </w:r>
      <w:r w:rsidR="004E0D91" w:rsidRPr="001A10FB">
        <w:rPr>
          <w:rFonts w:ascii="Arial" w:eastAsia="ＭＳ ゴシック" w:hAnsi="Arial" w:cs="Arial"/>
          <w:szCs w:val="21"/>
          <w:lang w:val="es-PE"/>
        </w:rPr>
        <w:t>é</w:t>
      </w:r>
      <w:r w:rsidR="004E0D91" w:rsidRPr="001A10FB">
        <w:rPr>
          <w:rFonts w:ascii="Arial" w:eastAsia="ＭＳ ゴシック" w:hAnsi="Arial" w:cs="Arial" w:hint="eastAsia"/>
          <w:szCs w:val="21"/>
          <w:lang w:val="es-PE"/>
        </w:rPr>
        <w:t>sta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disposición, tiene hasta 3 (tres) meses a partir del día siguiente de </w:t>
      </w:r>
    </w:p>
    <w:p w14:paraId="394615A8" w14:textId="2375C39C" w:rsidR="00B2504C" w:rsidRPr="001A10FB" w:rsidRDefault="00B2504C" w:rsidP="00F41351">
      <w:pPr>
        <w:ind w:left="426" w:rightChars="-1" w:right="-2" w:firstLineChars="150" w:firstLine="289"/>
        <w:jc w:val="both"/>
        <w:rPr>
          <w:rFonts w:asciiTheme="minorBidi" w:eastAsia="ＭＳ ゴシック" w:hAnsiTheme="minorBidi" w:cstheme="minorBidi"/>
          <w:szCs w:val="21"/>
          <w:lang w:val="es-ES"/>
        </w:rPr>
      </w:pPr>
      <w:r w:rsidRPr="001A10FB">
        <w:rPr>
          <w:rFonts w:ascii="Arial" w:eastAsia="ＭＳ ゴシック" w:hAnsi="Arial" w:cs="Arial"/>
          <w:szCs w:val="21"/>
          <w:lang w:val="es-ES"/>
        </w:rPr>
        <w:t xml:space="preserve">recibir esta notificación para entregar una petición de revisión ante el </w:t>
      </w:r>
      <w:r w:rsidR="00F41351" w:rsidRPr="001A10FB">
        <w:rPr>
          <w:rFonts w:ascii="Arial" w:eastAsia="ＭＳ ゴシック" w:hAnsi="Arial" w:cs="Arial"/>
          <w:szCs w:val="21"/>
          <w:lang w:val="es-ES"/>
        </w:rPr>
        <w:t>g</w:t>
      </w:r>
      <w:r w:rsidR="00F41351" w:rsidRPr="001A10FB">
        <w:rPr>
          <w:rFonts w:ascii="Arial" w:eastAsia="ＭＳ ゴシック" w:hAnsi="Arial" w:cs="Arial" w:hint="eastAsia"/>
          <w:szCs w:val="21"/>
          <w:lang w:val="es-ES"/>
        </w:rPr>
        <w:t>obernador</w:t>
      </w:r>
      <w:r w:rsidR="004E0D91" w:rsidRPr="001A10FB">
        <w:rPr>
          <w:rFonts w:ascii="Arial" w:eastAsia="ＭＳ ゴシック" w:hAnsi="Arial" w:cs="Arial" w:hint="eastAsia"/>
          <w:szCs w:val="21"/>
          <w:lang w:val="es-ES"/>
        </w:rPr>
        <w:t xml:space="preserve"> 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de </w:t>
      </w:r>
      <w:r w:rsidRPr="001A10FB">
        <w:rPr>
          <w:rFonts w:ascii="Arial" w:eastAsia="ＭＳ ゴシック" w:hAnsi="Arial" w:cs="Arial"/>
          <w:szCs w:val="21"/>
          <w:u w:val="single"/>
          <w:lang w:val="es-ES"/>
        </w:rPr>
        <w:t xml:space="preserve">la </w:t>
      </w:r>
      <w:r w:rsidR="00F41351" w:rsidRPr="001A10FB">
        <w:rPr>
          <w:rFonts w:ascii="Arial" w:eastAsia="ＭＳ ゴシック" w:hAnsi="Arial" w:cs="Arial"/>
          <w:szCs w:val="21"/>
          <w:u w:val="single"/>
          <w:lang w:val="es-ES"/>
        </w:rPr>
        <w:t>p</w:t>
      </w:r>
      <w:r w:rsidR="004E0D91" w:rsidRPr="001A10FB">
        <w:rPr>
          <w:rFonts w:ascii="Arial" w:eastAsia="ＭＳ ゴシック" w:hAnsi="Arial" w:cs="Arial" w:hint="eastAsia"/>
          <w:szCs w:val="21"/>
          <w:u w:val="single"/>
          <w:lang w:val="es-ES"/>
        </w:rPr>
        <w:t>refectura</w:t>
      </w:r>
      <w:r w:rsidRPr="001A10FB">
        <w:rPr>
          <w:rFonts w:ascii="Arial" w:eastAsia="ＭＳ ゴシック" w:hAnsi="Arial" w:cs="Arial"/>
          <w:szCs w:val="21"/>
          <w:lang w:val="es-ES"/>
        </w:rPr>
        <w:t>.</w:t>
      </w:r>
    </w:p>
    <w:p w14:paraId="0DF85F83" w14:textId="77B243DB" w:rsidR="004A3C10" w:rsidRPr="001A10FB" w:rsidRDefault="00BA4664" w:rsidP="00BA4664">
      <w:pPr>
        <w:tabs>
          <w:tab w:val="left" w:pos="851"/>
          <w:tab w:val="left" w:pos="1134"/>
          <w:tab w:val="left" w:pos="1276"/>
        </w:tabs>
        <w:ind w:left="450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eastAsia="ＭＳ ゴシック" w:hAnsi="Arial" w:cs="Arial" w:hint="eastAsia"/>
          <w:szCs w:val="21"/>
          <w:lang w:val="es-ES"/>
        </w:rPr>
        <w:t>(5) Si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no est</w:t>
      </w:r>
      <w:r w:rsidRPr="001A10FB">
        <w:rPr>
          <w:rFonts w:ascii="Arial" w:eastAsia="游ゴシック" w:hAnsi="Arial" w:cs="Arial"/>
          <w:szCs w:val="21"/>
          <w:lang w:val="es-ES"/>
        </w:rPr>
        <w:t>á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conforme con la disposición, adem</w:t>
      </w:r>
      <w:r w:rsidRPr="001A10FB">
        <w:rPr>
          <w:rFonts w:ascii="Arial" w:eastAsia="游ゴシック" w:hAnsi="Arial" w:cs="Arial"/>
          <w:szCs w:val="21"/>
          <w:lang w:val="es-ES"/>
        </w:rPr>
        <w:t>á</w:t>
      </w:r>
      <w:r w:rsidRPr="001A10FB">
        <w:rPr>
          <w:rFonts w:ascii="Arial" w:eastAsia="ＭＳ ゴシック" w:hAnsi="Arial" w:cs="Arial"/>
          <w:szCs w:val="21"/>
          <w:lang w:val="es-ES"/>
        </w:rPr>
        <w:t>s del procedimiento anterior (</w:t>
      </w:r>
      <w:r w:rsidRPr="001A10FB">
        <w:rPr>
          <w:rFonts w:ascii="Arial" w:eastAsia="ＭＳ ゴシック" w:hAnsi="Arial" w:cs="Arial" w:hint="eastAsia"/>
          <w:szCs w:val="21"/>
          <w:lang w:val="es-ES"/>
        </w:rPr>
        <w:t>4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), petición de revisión, dentro de los 6 meses a partir del día siguiente que supo de la disposición, </w:t>
      </w:r>
      <w:r w:rsidRPr="001A10FB">
        <w:rPr>
          <w:rFonts w:ascii="Arial" w:eastAsia="ＭＳ ゴシック" w:hAnsi="Arial" w:cs="Arial"/>
          <w:szCs w:val="21"/>
          <w:u w:val="single"/>
          <w:lang w:val="es-ES"/>
        </w:rPr>
        <w:t>la prefectura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ser</w:t>
      </w:r>
      <w:r w:rsidRPr="001A10FB">
        <w:rPr>
          <w:rFonts w:ascii="Arial" w:eastAsia="游ゴシック" w:hAnsi="Arial" w:cs="Arial"/>
          <w:szCs w:val="21"/>
          <w:lang w:val="es-ES"/>
        </w:rPr>
        <w:t>á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el demandado (la persona que represente a </w:t>
      </w:r>
      <w:r w:rsidRPr="001A10FB">
        <w:rPr>
          <w:rFonts w:ascii="Arial" w:eastAsia="ＭＳ ゴシック" w:hAnsi="Arial" w:cs="Arial"/>
          <w:szCs w:val="21"/>
          <w:u w:val="single"/>
          <w:lang w:val="es-ES"/>
        </w:rPr>
        <w:t>la prefectura</w:t>
      </w:r>
      <w:r w:rsidRPr="001A10FB">
        <w:rPr>
          <w:rFonts w:ascii="Arial" w:eastAsia="ＭＳ ゴシック" w:hAnsi="Arial" w:cs="Arial"/>
          <w:szCs w:val="21"/>
          <w:lang w:val="es-ES"/>
        </w:rPr>
        <w:t xml:space="preserve"> en la demanda será el gobernador), también puede interponer una acción de revocación de esta disposición.</w:t>
      </w:r>
    </w:p>
    <w:p w14:paraId="5E19B29F" w14:textId="77777777" w:rsidR="00F41351" w:rsidRPr="001A10FB" w:rsidRDefault="00F41351" w:rsidP="00F41351">
      <w:pPr>
        <w:tabs>
          <w:tab w:val="left" w:pos="851"/>
          <w:tab w:val="left" w:pos="1134"/>
          <w:tab w:val="left" w:pos="1276"/>
        </w:tabs>
        <w:jc w:val="both"/>
        <w:rPr>
          <w:rFonts w:ascii="Arial" w:hAnsi="Arial" w:cs="Arial"/>
          <w:szCs w:val="21"/>
          <w:lang w:val="es-ES"/>
        </w:rPr>
      </w:pPr>
      <w:r w:rsidRPr="001A10FB">
        <w:rPr>
          <w:rFonts w:ascii="Arial" w:eastAsia="ＭＳ ゴシック" w:hAnsi="Arial" w:cs="Arial"/>
          <w:szCs w:val="21"/>
          <w:lang w:val="es-ES"/>
        </w:rPr>
        <w:t xml:space="preserve">    (6)  </w:t>
      </w:r>
      <w:r w:rsidR="004A3C10" w:rsidRPr="001A10FB">
        <w:rPr>
          <w:rFonts w:ascii="Arial" w:hAnsi="Arial" w:cs="Arial"/>
          <w:szCs w:val="21"/>
          <w:lang w:val="es-ES"/>
        </w:rPr>
        <w:t xml:space="preserve">Si presenta una solicitud de examen como se describe en el punto (4) anterior, puede presentar </w:t>
      </w:r>
    </w:p>
    <w:p w14:paraId="7BFB0A8C" w14:textId="77777777" w:rsidR="00F41351" w:rsidRPr="001A10FB" w:rsidRDefault="004A3C10" w:rsidP="00F41351">
      <w:pPr>
        <w:tabs>
          <w:tab w:val="left" w:pos="851"/>
          <w:tab w:val="left" w:pos="1134"/>
          <w:tab w:val="left" w:pos="1276"/>
        </w:tabs>
        <w:ind w:firstLineChars="250" w:firstLine="482"/>
        <w:jc w:val="both"/>
        <w:rPr>
          <w:rFonts w:ascii="Arial" w:hAnsi="Arial" w:cs="Arial"/>
          <w:szCs w:val="21"/>
          <w:lang w:val="es-ES"/>
        </w:rPr>
      </w:pPr>
      <w:r w:rsidRPr="001A10FB">
        <w:rPr>
          <w:rFonts w:ascii="Arial" w:hAnsi="Arial" w:cs="Arial"/>
          <w:szCs w:val="21"/>
          <w:lang w:val="es-ES"/>
        </w:rPr>
        <w:t>una acción de canc</w:t>
      </w:r>
      <w:r w:rsidR="00F41351" w:rsidRPr="001A10FB">
        <w:rPr>
          <w:rFonts w:ascii="Arial" w:hAnsi="Arial" w:cs="Arial"/>
          <w:szCs w:val="21"/>
          <w:lang w:val="es-ES"/>
        </w:rPr>
        <w:t>elación de la disposición ante</w:t>
      </w:r>
      <w:r w:rsidR="00F41351" w:rsidRPr="001A10FB">
        <w:rPr>
          <w:rFonts w:ascii="Arial" w:hAnsi="Arial" w:cs="Arial"/>
          <w:szCs w:val="21"/>
          <w:u w:val="single"/>
          <w:lang w:val="es-ES"/>
        </w:rPr>
        <w:t xml:space="preserve"> la </w:t>
      </w:r>
      <w:r w:rsidRPr="001A10FB">
        <w:rPr>
          <w:rFonts w:ascii="Arial" w:hAnsi="Arial" w:cs="Arial"/>
          <w:szCs w:val="21"/>
          <w:u w:val="single"/>
          <w:lang w:val="es-ES"/>
        </w:rPr>
        <w:t>prefectura</w:t>
      </w:r>
      <w:r w:rsidRPr="001A10FB">
        <w:rPr>
          <w:rFonts w:ascii="Arial" w:hAnsi="Arial" w:cs="Arial" w:hint="eastAsia"/>
          <w:szCs w:val="21"/>
          <w:lang w:val="es-ES"/>
        </w:rPr>
        <w:t xml:space="preserve"> </w:t>
      </w:r>
      <w:r w:rsidRPr="001A10FB">
        <w:rPr>
          <w:rFonts w:ascii="Arial" w:hAnsi="Arial" w:cs="Arial"/>
          <w:szCs w:val="21"/>
          <w:lang w:val="es-ES"/>
        </w:rPr>
        <w:t xml:space="preserve">como demandado en un plazo de seis </w:t>
      </w:r>
    </w:p>
    <w:p w14:paraId="22A288F7" w14:textId="77777777" w:rsidR="00F41351" w:rsidRPr="001A10FB" w:rsidRDefault="004A3C10" w:rsidP="00F41351">
      <w:pPr>
        <w:tabs>
          <w:tab w:val="left" w:pos="851"/>
          <w:tab w:val="left" w:pos="1134"/>
          <w:tab w:val="left" w:pos="1276"/>
        </w:tabs>
        <w:ind w:firstLineChars="250" w:firstLine="482"/>
        <w:jc w:val="both"/>
        <w:rPr>
          <w:rFonts w:ascii="Arial" w:hAnsi="Arial" w:cs="Arial"/>
          <w:szCs w:val="21"/>
          <w:lang w:val="es-ES"/>
        </w:rPr>
      </w:pPr>
      <w:r w:rsidRPr="001A10FB">
        <w:rPr>
          <w:rFonts w:ascii="Arial" w:hAnsi="Arial" w:cs="Arial"/>
          <w:szCs w:val="21"/>
          <w:lang w:val="es-ES"/>
        </w:rPr>
        <w:lastRenderedPageBreak/>
        <w:t xml:space="preserve">meses a partir del día siguiente al día en que tenga conocimiento de que se ha tomado la decisión </w:t>
      </w:r>
    </w:p>
    <w:p w14:paraId="2F80AE3A" w14:textId="506D36A8" w:rsidR="004A3C10" w:rsidRPr="001A10FB" w:rsidRDefault="004A3C10" w:rsidP="00F41351">
      <w:pPr>
        <w:tabs>
          <w:tab w:val="left" w:pos="851"/>
          <w:tab w:val="left" w:pos="1134"/>
          <w:tab w:val="left" w:pos="1276"/>
        </w:tabs>
        <w:ind w:firstLineChars="250" w:firstLine="482"/>
        <w:jc w:val="both"/>
        <w:rPr>
          <w:rFonts w:ascii="Arial" w:eastAsia="ＭＳ ゴシック" w:hAnsi="Arial" w:cs="Arial"/>
          <w:szCs w:val="21"/>
          <w:lang w:val="es-ES"/>
        </w:rPr>
      </w:pPr>
      <w:r w:rsidRPr="001A10FB">
        <w:rPr>
          <w:rFonts w:ascii="Arial" w:hAnsi="Arial" w:cs="Arial"/>
          <w:szCs w:val="21"/>
          <w:lang w:val="es-ES"/>
        </w:rPr>
        <w:t>sobre la solicitud de examen.</w:t>
      </w:r>
    </w:p>
    <w:p w14:paraId="665949C9" w14:textId="77777777" w:rsidR="004A3C10" w:rsidRPr="001A10FB" w:rsidRDefault="004A3C10" w:rsidP="00F41351">
      <w:pPr>
        <w:jc w:val="both"/>
        <w:rPr>
          <w:rFonts w:ascii="Arial" w:hAnsi="Arial" w:cs="Arial"/>
          <w:szCs w:val="21"/>
          <w:lang w:val="es-ES"/>
        </w:rPr>
      </w:pPr>
    </w:p>
    <w:p w14:paraId="1E2DD252" w14:textId="77777777" w:rsidR="004A3C10" w:rsidRPr="001A10FB" w:rsidRDefault="004A3C10" w:rsidP="004A3C10">
      <w:pPr>
        <w:pStyle w:val="a9"/>
        <w:ind w:leftChars="0" w:left="450"/>
        <w:jc w:val="both"/>
        <w:rPr>
          <w:rFonts w:ascii="Arial" w:hAnsi="Arial" w:cs="Arial"/>
          <w:szCs w:val="21"/>
          <w:lang w:val="es-ES"/>
        </w:rPr>
      </w:pPr>
    </w:p>
    <w:p w14:paraId="7A21EDF8" w14:textId="25D758B5" w:rsidR="004A6CF1" w:rsidRPr="001A10FB" w:rsidRDefault="008D4B6A" w:rsidP="004A3C10">
      <w:pPr>
        <w:pStyle w:val="a9"/>
        <w:ind w:leftChars="0" w:left="450"/>
        <w:jc w:val="center"/>
        <w:rPr>
          <w:rFonts w:asciiTheme="minorBidi" w:eastAsia="ＭＳ Ｐゴシック" w:hAnsiTheme="minorBidi" w:cstheme="minorBidi"/>
          <w:kern w:val="0"/>
          <w:szCs w:val="21"/>
          <w:u w:val="single"/>
          <w:lang w:val="es-ES"/>
        </w:rPr>
      </w:pPr>
      <w:r w:rsidRPr="001A10FB">
        <w:rPr>
          <w:rFonts w:ascii="Arial" w:hAnsi="Arial" w:cs="Arial"/>
          <w:szCs w:val="21"/>
          <w:lang w:val="es-ES"/>
        </w:rPr>
        <w:t>Oficial a cargo</w:t>
      </w:r>
      <w:r w:rsidR="00FF1EE3" w:rsidRPr="001A10FB">
        <w:rPr>
          <w:rFonts w:ascii="Arial" w:hAnsi="Arial" w:cs="Arial" w:hint="eastAsia"/>
          <w:szCs w:val="21"/>
          <w:u w:val="single"/>
          <w:lang w:val="es-ES"/>
        </w:rPr>
        <w:t xml:space="preserve">                                      </w:t>
      </w:r>
    </w:p>
    <w:sectPr w:rsidR="004A6CF1" w:rsidRPr="001A10FB" w:rsidSect="00F41351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A859D" w14:textId="77777777" w:rsidR="00C4377C" w:rsidRDefault="00C4377C">
      <w:pPr>
        <w:ind w:firstLine="210"/>
      </w:pPr>
      <w:r>
        <w:separator/>
      </w:r>
    </w:p>
  </w:endnote>
  <w:endnote w:type="continuationSeparator" w:id="0">
    <w:p w14:paraId="23738C0B" w14:textId="77777777" w:rsidR="00C4377C" w:rsidRDefault="00C4377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908D0" w14:textId="77777777" w:rsidR="00C4377C" w:rsidRDefault="00C4377C">
      <w:pPr>
        <w:ind w:firstLine="210"/>
      </w:pPr>
      <w:r>
        <w:separator/>
      </w:r>
    </w:p>
  </w:footnote>
  <w:footnote w:type="continuationSeparator" w:id="0">
    <w:p w14:paraId="767FB962" w14:textId="77777777" w:rsidR="00C4377C" w:rsidRDefault="00C4377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A8BD0" w14:textId="77777777" w:rsidR="00760B32" w:rsidRPr="00BE090C" w:rsidRDefault="00760B32" w:rsidP="00575C21">
    <w:pPr>
      <w:pStyle w:val="a3"/>
      <w:wordWrap w:val="0"/>
      <w:ind w:right="210" w:firstLine="210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53B6E" w14:textId="77777777" w:rsidR="00F41351" w:rsidRPr="00BE090C" w:rsidRDefault="00F41351" w:rsidP="00F41351">
    <w:pPr>
      <w:pStyle w:val="a3"/>
      <w:ind w:firstLine="200"/>
      <w:rPr>
        <w:rFonts w:ascii="Arial Narrow" w:eastAsia="ＭＳ Ｐゴシック" w:hAnsi="Arial Narrow"/>
        <w:kern w:val="0"/>
        <w:sz w:val="20"/>
        <w:szCs w:val="20"/>
        <w:lang w:val="es-ES"/>
      </w:rPr>
    </w:pPr>
    <w:r w:rsidRPr="00BE090C">
      <w:rPr>
        <w:rFonts w:ascii="Arial Narrow" w:eastAsia="ＭＳ Ｐゴシック" w:hAnsi="Arial Narrow"/>
        <w:kern w:val="0"/>
        <w:sz w:val="20"/>
        <w:szCs w:val="20"/>
        <w:lang w:val="es-ES"/>
      </w:rPr>
      <w:t>Este texto act</w:t>
    </w:r>
    <w:r w:rsidRPr="00BE090C">
      <w:rPr>
        <w:rFonts w:ascii="Arial Narrow" w:eastAsia="ＭＳ ゴシック" w:hAnsi="Arial Narrow"/>
        <w:sz w:val="20"/>
        <w:szCs w:val="20"/>
        <w:lang w:val="es-ES"/>
      </w:rPr>
      <w:t>ú</w:t>
    </w:r>
    <w:r w:rsidRPr="00BE090C">
      <w:rPr>
        <w:rFonts w:ascii="Arial Narrow" w:eastAsia="ＭＳ Ｐゴシック" w:hAnsi="Arial Narrow"/>
        <w:kern w:val="0"/>
        <w:sz w:val="20"/>
        <w:szCs w:val="20"/>
        <w:lang w:val="es-ES"/>
      </w:rPr>
      <w:t>a como referencia para una mejor compren</w:t>
    </w:r>
    <w:r w:rsidRPr="00BE090C">
      <w:rPr>
        <w:rFonts w:ascii="Arial Narrow" w:eastAsia="ＭＳ Ｐゴシック" w:hAnsi="Arial Narrow" w:hint="eastAsia"/>
        <w:kern w:val="0"/>
        <w:sz w:val="20"/>
        <w:szCs w:val="20"/>
        <w:lang w:val="es-ES"/>
      </w:rPr>
      <w:t>s</w:t>
    </w:r>
    <w:r w:rsidRPr="00BE090C">
      <w:rPr>
        <w:rFonts w:ascii="Arial Narrow" w:eastAsia="ＭＳ Ｐゴシック" w:hAnsi="Arial Narrow"/>
        <w:kern w:val="0"/>
        <w:sz w:val="20"/>
        <w:szCs w:val="20"/>
        <w:lang w:val="es-ES"/>
      </w:rPr>
      <w:t>i</w:t>
    </w:r>
    <w:r w:rsidRPr="00BE090C">
      <w:rPr>
        <w:rFonts w:ascii="Arial Narrow" w:eastAsia="ＭＳ ゴシック" w:hAnsi="Arial Narrow"/>
        <w:sz w:val="20"/>
        <w:szCs w:val="20"/>
        <w:lang w:val="es-ES"/>
      </w:rPr>
      <w:t>ó</w:t>
    </w:r>
    <w:r w:rsidRPr="00BE090C">
      <w:rPr>
        <w:rFonts w:ascii="Arial Narrow" w:eastAsia="ＭＳ Ｐゴシック" w:hAnsi="Arial Narrow"/>
        <w:kern w:val="0"/>
        <w:sz w:val="20"/>
        <w:szCs w:val="20"/>
        <w:lang w:val="es-ES"/>
      </w:rPr>
      <w:t>n del original.</w:t>
    </w:r>
  </w:p>
  <w:p w14:paraId="11B5A5EF" w14:textId="77777777" w:rsidR="00F41351" w:rsidRPr="00BE090C" w:rsidRDefault="00F41351" w:rsidP="00F41351">
    <w:pPr>
      <w:pStyle w:val="a3"/>
      <w:ind w:firstLine="200"/>
      <w:rPr>
        <w:rFonts w:ascii="Arial Narrow" w:hAnsi="Arial Narrow"/>
        <w:sz w:val="20"/>
        <w:szCs w:val="20"/>
        <w:lang w:val="es-ES"/>
      </w:rPr>
    </w:pPr>
    <w:r w:rsidRPr="00BE090C">
      <w:rPr>
        <w:rFonts w:ascii="Arial Narrow" w:eastAsia="ＭＳ Ｐゴシック" w:hAnsi="Arial Narrow"/>
        <w:kern w:val="0"/>
        <w:sz w:val="20"/>
        <w:szCs w:val="20"/>
        <w:lang w:val="es-ES"/>
      </w:rPr>
      <w:t>El original se encuentra editado en japon</w:t>
    </w:r>
    <w:r w:rsidRPr="00BE090C">
      <w:rPr>
        <w:rFonts w:ascii="Arial Narrow" w:eastAsia="ＭＳ ゴシック" w:hAnsi="Arial Narrow"/>
        <w:sz w:val="20"/>
        <w:szCs w:val="20"/>
        <w:lang w:val="es-ES"/>
      </w:rPr>
      <w:t>é</w:t>
    </w:r>
    <w:r w:rsidRPr="00BE090C">
      <w:rPr>
        <w:rFonts w:ascii="Arial Narrow" w:eastAsia="ＭＳ Ｐゴシック" w:hAnsi="Arial Narrow"/>
        <w:kern w:val="0"/>
        <w:sz w:val="20"/>
        <w:szCs w:val="20"/>
        <w:lang w:val="es-ES"/>
      </w:rPr>
      <w:t>s por el Centro de Sal</w:t>
    </w:r>
    <w:r>
      <w:rPr>
        <w:rFonts w:ascii="Arial Narrow" w:eastAsia="ＭＳ ゴシック" w:hAnsi="Arial Narrow"/>
        <w:sz w:val="20"/>
        <w:szCs w:val="20"/>
        <w:lang w:val="es-ES"/>
      </w:rPr>
      <w:t>ud</w:t>
    </w:r>
    <w:r w:rsidRPr="00BE090C">
      <w:rPr>
        <w:rFonts w:ascii="Arial Narrow" w:eastAsia="ＭＳ Ｐゴシック" w:hAnsi="Arial Narrow"/>
        <w:kern w:val="0"/>
        <w:sz w:val="20"/>
        <w:szCs w:val="20"/>
        <w:lang w:val="es-ES"/>
      </w:rPr>
      <w:t xml:space="preserve"> P</w:t>
    </w:r>
    <w:r w:rsidRPr="00BE090C">
      <w:rPr>
        <w:rFonts w:ascii="Arial Narrow" w:eastAsia="ＭＳ ゴシック" w:hAnsi="Arial Narrow"/>
        <w:sz w:val="20"/>
        <w:szCs w:val="20"/>
        <w:lang w:val="es-ES"/>
      </w:rPr>
      <w:t>ú</w:t>
    </w:r>
    <w:r w:rsidRPr="00BE090C">
      <w:rPr>
        <w:rFonts w:ascii="Arial Narrow" w:eastAsia="ＭＳ Ｐゴシック" w:hAnsi="Arial Narrow"/>
        <w:kern w:val="0"/>
        <w:sz w:val="20"/>
        <w:szCs w:val="20"/>
        <w:lang w:val="es-ES"/>
      </w:rPr>
      <w:t>blica.</w:t>
    </w:r>
  </w:p>
  <w:p w14:paraId="400ABE13" w14:textId="77777777" w:rsidR="00F41351" w:rsidRPr="00F41351" w:rsidRDefault="00F41351">
    <w:pPr>
      <w:pStyle w:val="a3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0A2"/>
    <w:multiLevelType w:val="hybridMultilevel"/>
    <w:tmpl w:val="543A99FE"/>
    <w:lvl w:ilvl="0" w:tplc="6252801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7E249F"/>
    <w:multiLevelType w:val="hybridMultilevel"/>
    <w:tmpl w:val="81F063E4"/>
    <w:lvl w:ilvl="0" w:tplc="90E40EF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70" w:hanging="440"/>
      </w:pPr>
    </w:lvl>
    <w:lvl w:ilvl="2" w:tplc="0409001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3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DBB44A6"/>
    <w:multiLevelType w:val="hybridMultilevel"/>
    <w:tmpl w:val="21E8308C"/>
    <w:lvl w:ilvl="0" w:tplc="FD5407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5">
    <w:nsid w:val="5C683AF5"/>
    <w:multiLevelType w:val="hybridMultilevel"/>
    <w:tmpl w:val="D6D651DC"/>
    <w:lvl w:ilvl="0" w:tplc="4FEED26A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>
    <w:nsid w:val="6AE51806"/>
    <w:multiLevelType w:val="hybridMultilevel"/>
    <w:tmpl w:val="0DCE0DE6"/>
    <w:lvl w:ilvl="0" w:tplc="706EC820">
      <w:start w:val="1"/>
      <w:numFmt w:val="decimal"/>
      <w:lvlText w:val="(%1)"/>
      <w:lvlJc w:val="left"/>
      <w:pPr>
        <w:ind w:left="8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40"/>
      </w:pPr>
    </w:lvl>
    <w:lvl w:ilvl="3" w:tplc="0409000F" w:tentative="1">
      <w:start w:val="1"/>
      <w:numFmt w:val="decimal"/>
      <w:lvlText w:val="%4."/>
      <w:lvlJc w:val="left"/>
      <w:pPr>
        <w:ind w:left="2217" w:hanging="440"/>
      </w:pPr>
    </w:lvl>
    <w:lvl w:ilvl="4" w:tplc="04090017" w:tentative="1">
      <w:start w:val="1"/>
      <w:numFmt w:val="aiueoFullWidth"/>
      <w:lvlText w:val="(%5)"/>
      <w:lvlJc w:val="left"/>
      <w:pPr>
        <w:ind w:left="26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40"/>
      </w:pPr>
    </w:lvl>
    <w:lvl w:ilvl="6" w:tplc="0409000F" w:tentative="1">
      <w:start w:val="1"/>
      <w:numFmt w:val="decimal"/>
      <w:lvlText w:val="%7."/>
      <w:lvlJc w:val="left"/>
      <w:pPr>
        <w:ind w:left="3537" w:hanging="440"/>
      </w:pPr>
    </w:lvl>
    <w:lvl w:ilvl="7" w:tplc="04090017" w:tentative="1">
      <w:start w:val="1"/>
      <w:numFmt w:val="aiueoFullWidth"/>
      <w:lvlText w:val="(%8)"/>
      <w:lvlJc w:val="left"/>
      <w:pPr>
        <w:ind w:left="39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F6"/>
    <w:rsid w:val="00015E02"/>
    <w:rsid w:val="00020740"/>
    <w:rsid w:val="00044111"/>
    <w:rsid w:val="000964F4"/>
    <w:rsid w:val="00130E70"/>
    <w:rsid w:val="00142113"/>
    <w:rsid w:val="00191CE3"/>
    <w:rsid w:val="001A10FB"/>
    <w:rsid w:val="001C3744"/>
    <w:rsid w:val="00216FB5"/>
    <w:rsid w:val="002834F3"/>
    <w:rsid w:val="002C633B"/>
    <w:rsid w:val="002D5077"/>
    <w:rsid w:val="002D5B6E"/>
    <w:rsid w:val="002F09E3"/>
    <w:rsid w:val="002F4B46"/>
    <w:rsid w:val="002F60C2"/>
    <w:rsid w:val="00317EDE"/>
    <w:rsid w:val="003403A9"/>
    <w:rsid w:val="00367997"/>
    <w:rsid w:val="00371595"/>
    <w:rsid w:val="00384BE9"/>
    <w:rsid w:val="003D3FF4"/>
    <w:rsid w:val="004418AB"/>
    <w:rsid w:val="00442A54"/>
    <w:rsid w:val="00462DE0"/>
    <w:rsid w:val="004949DD"/>
    <w:rsid w:val="004A3C10"/>
    <w:rsid w:val="004A6CF1"/>
    <w:rsid w:val="004A6DF0"/>
    <w:rsid w:val="004E0D91"/>
    <w:rsid w:val="00514F48"/>
    <w:rsid w:val="00521129"/>
    <w:rsid w:val="0052163C"/>
    <w:rsid w:val="00571395"/>
    <w:rsid w:val="00575C21"/>
    <w:rsid w:val="005834B1"/>
    <w:rsid w:val="00594C51"/>
    <w:rsid w:val="005C05CC"/>
    <w:rsid w:val="005E0587"/>
    <w:rsid w:val="00616C30"/>
    <w:rsid w:val="0063521D"/>
    <w:rsid w:val="006409BD"/>
    <w:rsid w:val="00641BF5"/>
    <w:rsid w:val="00655E8D"/>
    <w:rsid w:val="00686AEB"/>
    <w:rsid w:val="006E6A4E"/>
    <w:rsid w:val="00701F61"/>
    <w:rsid w:val="00724965"/>
    <w:rsid w:val="007442B1"/>
    <w:rsid w:val="00760B32"/>
    <w:rsid w:val="00767B13"/>
    <w:rsid w:val="0077414F"/>
    <w:rsid w:val="00777CFF"/>
    <w:rsid w:val="00781855"/>
    <w:rsid w:val="00784814"/>
    <w:rsid w:val="007E17E7"/>
    <w:rsid w:val="007F4BE6"/>
    <w:rsid w:val="00800BF6"/>
    <w:rsid w:val="00813041"/>
    <w:rsid w:val="00814DA5"/>
    <w:rsid w:val="00816957"/>
    <w:rsid w:val="00880D0F"/>
    <w:rsid w:val="00883AB4"/>
    <w:rsid w:val="008C0819"/>
    <w:rsid w:val="008D4B6A"/>
    <w:rsid w:val="00937FF1"/>
    <w:rsid w:val="009F0977"/>
    <w:rsid w:val="009F7FE8"/>
    <w:rsid w:val="00A31D44"/>
    <w:rsid w:val="00A47E8F"/>
    <w:rsid w:val="00B148D0"/>
    <w:rsid w:val="00B17AEF"/>
    <w:rsid w:val="00B2504C"/>
    <w:rsid w:val="00B57D80"/>
    <w:rsid w:val="00B703BE"/>
    <w:rsid w:val="00B73AE4"/>
    <w:rsid w:val="00B86ABA"/>
    <w:rsid w:val="00BA4664"/>
    <w:rsid w:val="00BB3C2A"/>
    <w:rsid w:val="00BB6A63"/>
    <w:rsid w:val="00BD32FB"/>
    <w:rsid w:val="00BE090C"/>
    <w:rsid w:val="00BE230E"/>
    <w:rsid w:val="00BF7A28"/>
    <w:rsid w:val="00C4377C"/>
    <w:rsid w:val="00C46625"/>
    <w:rsid w:val="00C532C9"/>
    <w:rsid w:val="00C67EDF"/>
    <w:rsid w:val="00C75731"/>
    <w:rsid w:val="00D60E56"/>
    <w:rsid w:val="00D968A1"/>
    <w:rsid w:val="00DE66D3"/>
    <w:rsid w:val="00E1395A"/>
    <w:rsid w:val="00E16B3E"/>
    <w:rsid w:val="00E2460D"/>
    <w:rsid w:val="00E42B0B"/>
    <w:rsid w:val="00E52565"/>
    <w:rsid w:val="00EE0547"/>
    <w:rsid w:val="00F10F25"/>
    <w:rsid w:val="00F21180"/>
    <w:rsid w:val="00F343CA"/>
    <w:rsid w:val="00F41351"/>
    <w:rsid w:val="00F57DFD"/>
    <w:rsid w:val="00F81A56"/>
    <w:rsid w:val="00FB38F1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EA7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BF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BF6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800BF6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F81A5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57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C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E0547"/>
    <w:rPr>
      <w:kern w:val="2"/>
      <w:sz w:val="21"/>
      <w:szCs w:val="24"/>
    </w:rPr>
  </w:style>
  <w:style w:type="paragraph" w:styleId="a7">
    <w:name w:val="Body Text"/>
    <w:basedOn w:val="a"/>
    <w:link w:val="a8"/>
    <w:rsid w:val="00724965"/>
  </w:style>
  <w:style w:type="character" w:customStyle="1" w:styleId="a8">
    <w:name w:val="本文 (文字)"/>
    <w:basedOn w:val="a0"/>
    <w:link w:val="a7"/>
    <w:rsid w:val="0072496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834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BF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BF6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800BF6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F81A5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57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C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E0547"/>
    <w:rPr>
      <w:kern w:val="2"/>
      <w:sz w:val="21"/>
      <w:szCs w:val="24"/>
    </w:rPr>
  </w:style>
  <w:style w:type="paragraph" w:styleId="a7">
    <w:name w:val="Body Text"/>
    <w:basedOn w:val="a"/>
    <w:link w:val="a8"/>
    <w:rsid w:val="00724965"/>
  </w:style>
  <w:style w:type="character" w:customStyle="1" w:styleId="a8">
    <w:name w:val="本文 (文字)"/>
    <w:basedOn w:val="a0"/>
    <w:link w:val="a7"/>
    <w:rsid w:val="0072496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83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443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　　　　　　　　　　　Toyokawa Health No</vt:lpstr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FJ-USER</cp:lastModifiedBy>
  <cp:revision>11</cp:revision>
  <cp:lastPrinted>2011-06-22T02:31:00Z</cp:lastPrinted>
  <dcterms:created xsi:type="dcterms:W3CDTF">2025-03-09T09:43:00Z</dcterms:created>
  <dcterms:modified xsi:type="dcterms:W3CDTF">2025-03-20T09:45:00Z</dcterms:modified>
</cp:coreProperties>
</file>